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4E" w:rsidRPr="00A47A23" w:rsidRDefault="00A47A23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B8462A" w:rsidRPr="00A47A23">
        <w:rPr>
          <w:rFonts w:ascii="Times New Roman" w:hAnsi="Times New Roman"/>
          <w:b/>
          <w:color w:val="000000"/>
          <w:sz w:val="28"/>
          <w:szCs w:val="28"/>
        </w:rPr>
        <w:t xml:space="preserve">ЗОЖ </w:t>
      </w:r>
      <w:r w:rsidR="00564F4E" w:rsidRPr="00A47A23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564F4E" w:rsidRPr="001F5D91" w:rsidRDefault="00564F4E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4F4E" w:rsidRPr="001F5D91" w:rsidRDefault="00564F4E" w:rsidP="00593D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F5D91">
        <w:rPr>
          <w:rFonts w:ascii="Times New Roman" w:hAnsi="Times New Roman"/>
          <w:b/>
          <w:color w:val="000000"/>
          <w:sz w:val="32"/>
          <w:szCs w:val="32"/>
        </w:rPr>
        <w:t>Тема: Здоровый образ жизни и его роль в сохранении здоровья населения.</w:t>
      </w:r>
    </w:p>
    <w:p w:rsidR="00564F4E" w:rsidRDefault="00564F4E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F4E" w:rsidRPr="00CB43F0" w:rsidRDefault="00CB43F0" w:rsidP="00CB43F0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64F4E" w:rsidRPr="00CB43F0">
        <w:rPr>
          <w:rFonts w:ascii="Times New Roman" w:hAnsi="Times New Roman"/>
          <w:b/>
          <w:color w:val="000000"/>
          <w:sz w:val="28"/>
          <w:szCs w:val="28"/>
        </w:rPr>
        <w:t>Вопросы для рассмотрения:</w:t>
      </w:r>
    </w:p>
    <w:p w:rsidR="001F5D91" w:rsidRPr="001F5D91" w:rsidRDefault="00564F4E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>Актуальность проблемы здорового образа жизни</w:t>
      </w:r>
    </w:p>
    <w:p w:rsidR="001F5D91" w:rsidRPr="001F5D91" w:rsidRDefault="00564F4E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 xml:space="preserve">Определение понятий здоровье и здоровый образ жизни. </w:t>
      </w:r>
    </w:p>
    <w:p w:rsidR="001F5D91" w:rsidRPr="001F5D91" w:rsidRDefault="00564F4E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>Основные элементы здорового образа жизни.</w:t>
      </w:r>
    </w:p>
    <w:p w:rsidR="001F5D91" w:rsidRPr="001F5D91" w:rsidRDefault="001F5D91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>О</w:t>
      </w:r>
      <w:r w:rsidR="00564F4E" w:rsidRPr="001F5D91">
        <w:rPr>
          <w:rFonts w:ascii="Times New Roman" w:hAnsi="Times New Roman"/>
          <w:sz w:val="28"/>
          <w:szCs w:val="28"/>
        </w:rPr>
        <w:t>сновные средства формирования у населения гигиенического сознания и понятий здорового образа жизни</w:t>
      </w:r>
      <w:r w:rsidR="00963AE0" w:rsidRPr="001F5D91">
        <w:rPr>
          <w:rFonts w:ascii="Times New Roman" w:hAnsi="Times New Roman"/>
          <w:sz w:val="28"/>
          <w:szCs w:val="28"/>
        </w:rPr>
        <w:t>.</w:t>
      </w:r>
    </w:p>
    <w:p w:rsidR="001F5D91" w:rsidRPr="001F5D91" w:rsidRDefault="00963AE0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 xml:space="preserve">Понятие о профилактике в гигиене. Общественная и индивидуальная медицинская профилактика. Первичная, вторичная и третичная профилактика. </w:t>
      </w:r>
    </w:p>
    <w:p w:rsidR="001F5D91" w:rsidRPr="001F5D91" w:rsidRDefault="00564F4E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>Индивидуальная профилактика заболеваний.</w:t>
      </w:r>
    </w:p>
    <w:p w:rsidR="00564F4E" w:rsidRPr="001F5D91" w:rsidRDefault="00564F4E" w:rsidP="00593D6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D91">
        <w:rPr>
          <w:rFonts w:ascii="Times New Roman" w:hAnsi="Times New Roman"/>
          <w:sz w:val="28"/>
          <w:szCs w:val="28"/>
        </w:rPr>
        <w:t>Участие врача в составлении профилактических рекомендаций по коррекции образа жизни человека.</w:t>
      </w:r>
    </w:p>
    <w:p w:rsid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4F4E" w:rsidRDefault="001F5D91" w:rsidP="00F24D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5D91">
        <w:rPr>
          <w:rFonts w:ascii="Times New Roman" w:hAnsi="Times New Roman"/>
          <w:b/>
          <w:color w:val="000000"/>
          <w:sz w:val="28"/>
          <w:szCs w:val="28"/>
        </w:rPr>
        <w:t>2. Содержание самостоятельной работы</w:t>
      </w: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1. Проведение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индивидуального </w:t>
      </w:r>
      <w:r w:rsidRPr="001F5D91">
        <w:rPr>
          <w:rFonts w:ascii="Times New Roman" w:hAnsi="Times New Roman"/>
          <w:color w:val="000000"/>
          <w:sz w:val="28"/>
          <w:szCs w:val="28"/>
        </w:rPr>
        <w:t xml:space="preserve">анонимного анкетирования по здоровому образу жизни. </w:t>
      </w: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>2.Работа в группе по анализу отношения студентов к здоровому образу жизни.</w:t>
      </w:r>
      <w:r w:rsidRPr="001F5D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4F4E" w:rsidRDefault="00C00790" w:rsidP="00F24D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F20C4" w:rsidRPr="001F5D9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64F4E" w:rsidRPr="001F5D91">
        <w:rPr>
          <w:rFonts w:ascii="Times New Roman" w:hAnsi="Times New Roman"/>
          <w:b/>
          <w:color w:val="000000"/>
          <w:sz w:val="28"/>
          <w:szCs w:val="28"/>
        </w:rPr>
        <w:t xml:space="preserve"> Рекомендуемая литература:</w:t>
      </w:r>
    </w:p>
    <w:p w:rsidR="001F5D91" w:rsidRPr="001F5D91" w:rsidRDefault="001F5D91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4F4E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="00564F4E" w:rsidRPr="001F5D91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="00564F4E" w:rsidRPr="001F5D91">
        <w:rPr>
          <w:rFonts w:ascii="Times New Roman" w:hAnsi="Times New Roman"/>
          <w:color w:val="000000"/>
          <w:sz w:val="28"/>
          <w:szCs w:val="28"/>
        </w:rPr>
        <w:t>. – 752 с.</w:t>
      </w:r>
    </w:p>
    <w:p w:rsidR="00564F4E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="00564F4E" w:rsidRPr="001F5D91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. и доп. - М.: ГЭОТАР-Медицина, 2009. -608с. </w:t>
      </w:r>
    </w:p>
    <w:p w:rsidR="00564F4E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="00564F4E" w:rsidRPr="001F5D91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="00564F4E" w:rsidRPr="001F5D91">
        <w:rPr>
          <w:rFonts w:ascii="Times New Roman" w:hAnsi="Times New Roman"/>
          <w:color w:val="000000"/>
          <w:sz w:val="28"/>
          <w:szCs w:val="28"/>
        </w:rPr>
        <w:t>. – М.: Издательский центр «Академия», 2007. -256 с.</w:t>
      </w:r>
    </w:p>
    <w:p w:rsidR="00564F4E" w:rsidRPr="001F5D91" w:rsidRDefault="001F5D91" w:rsidP="00593D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="00564F4E" w:rsidRPr="001F5D91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. вузов / В. В. Марков. - </w:t>
      </w:r>
      <w:proofErr w:type="gramStart"/>
      <w:r w:rsidR="00564F4E" w:rsidRPr="001F5D91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="00564F4E" w:rsidRPr="001F5D91">
        <w:rPr>
          <w:rFonts w:ascii="Times New Roman" w:hAnsi="Times New Roman"/>
          <w:color w:val="000000"/>
          <w:sz w:val="28"/>
          <w:szCs w:val="28"/>
        </w:rPr>
        <w:t xml:space="preserve"> Академия, 2001. - 320 с.</w:t>
      </w:r>
    </w:p>
    <w:p w:rsidR="00DD74DD" w:rsidRPr="001F5D91" w:rsidRDefault="00DD74DD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5D91" w:rsidRDefault="001F5D91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5D91" w:rsidRDefault="001F5D91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5D91" w:rsidRDefault="001F5D91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5D91" w:rsidRDefault="001F5D91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0790" w:rsidRDefault="00C00790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0790" w:rsidRDefault="00C00790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0790" w:rsidRDefault="00C00790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4D8D" w:rsidRDefault="00F24D8D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4D8D" w:rsidRDefault="00F24D8D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4D8D" w:rsidRDefault="00F24D8D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77A8" w:rsidRPr="00B8462A" w:rsidRDefault="00A47A23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</w:t>
      </w:r>
      <w:r w:rsidR="00B8462A" w:rsidRPr="00B8462A">
        <w:rPr>
          <w:rFonts w:ascii="Times New Roman" w:hAnsi="Times New Roman"/>
          <w:b/>
          <w:color w:val="000000"/>
          <w:sz w:val="28"/>
          <w:szCs w:val="28"/>
        </w:rPr>
        <w:t xml:space="preserve">ЗОЖ </w:t>
      </w:r>
      <w:r w:rsidR="005477A8" w:rsidRPr="00B8462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FD602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77A8" w:rsidRPr="00B846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77C6" w:rsidRDefault="002F77C6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77C6" w:rsidRPr="00C00790" w:rsidRDefault="002F77C6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77A8" w:rsidRPr="00C00790" w:rsidRDefault="002F77C6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5477A8" w:rsidRPr="00C00790">
        <w:rPr>
          <w:rFonts w:ascii="Times New Roman" w:hAnsi="Times New Roman"/>
          <w:b/>
          <w:color w:val="000000"/>
          <w:sz w:val="28"/>
          <w:szCs w:val="28"/>
        </w:rPr>
        <w:t>Тема: Питание как фактор здорового образа жизни</w:t>
      </w:r>
    </w:p>
    <w:p w:rsidR="002F77C6" w:rsidRDefault="002F77C6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7C6" w:rsidRDefault="005477A8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F77C6" w:rsidRPr="00C00790">
        <w:rPr>
          <w:rFonts w:ascii="Times New Roman" w:hAnsi="Times New Roman"/>
          <w:color w:val="000000"/>
          <w:sz w:val="28"/>
          <w:szCs w:val="28"/>
        </w:rPr>
        <w:t>Проблемы питания современного человека.</w:t>
      </w:r>
      <w:r w:rsidR="002F77C6">
        <w:rPr>
          <w:rFonts w:ascii="Times New Roman" w:hAnsi="Times New Roman"/>
          <w:color w:val="000000"/>
          <w:sz w:val="28"/>
          <w:szCs w:val="28"/>
        </w:rPr>
        <w:t xml:space="preserve"> Риск развития соматической патологии.</w:t>
      </w:r>
    </w:p>
    <w:p w:rsidR="00C00790" w:rsidRDefault="005477A8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>2. Гигиеническая оценка альтернативных теорий питания</w:t>
      </w:r>
      <w:r w:rsidR="002F77C6">
        <w:rPr>
          <w:rFonts w:ascii="Times New Roman" w:hAnsi="Times New Roman"/>
          <w:color w:val="000000"/>
          <w:sz w:val="28"/>
          <w:szCs w:val="28"/>
        </w:rPr>
        <w:t>.</w:t>
      </w:r>
      <w:r w:rsidRPr="00C00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0790" w:rsidRDefault="00C00790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вегетарианство, </w:t>
      </w:r>
    </w:p>
    <w:p w:rsidR="00C00790" w:rsidRDefault="00C00790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голодание, </w:t>
      </w:r>
    </w:p>
    <w:p w:rsidR="00C00790" w:rsidRDefault="00C00790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теория раздельного питания, </w:t>
      </w:r>
    </w:p>
    <w:p w:rsidR="005477A8" w:rsidRPr="00C00790" w:rsidRDefault="00C00790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питание по группе крови, и др. </w:t>
      </w:r>
    </w:p>
    <w:p w:rsidR="005477A8" w:rsidRPr="00C00790" w:rsidRDefault="005477A8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F77C6" w:rsidRPr="00C00790">
        <w:rPr>
          <w:rFonts w:ascii="Times New Roman" w:hAnsi="Times New Roman"/>
          <w:color w:val="000000"/>
          <w:sz w:val="28"/>
          <w:szCs w:val="28"/>
        </w:rPr>
        <w:t>Состояние питания как гигиенический показатель</w:t>
      </w:r>
      <w:r w:rsidR="002F77C6">
        <w:rPr>
          <w:rFonts w:ascii="Times New Roman" w:hAnsi="Times New Roman"/>
          <w:color w:val="000000"/>
          <w:sz w:val="28"/>
          <w:szCs w:val="28"/>
        </w:rPr>
        <w:t>. Методы оценки пищевого статуса в практике врача лечебного профиля.</w:t>
      </w:r>
    </w:p>
    <w:p w:rsidR="005477A8" w:rsidRPr="00C00790" w:rsidRDefault="005477A8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2F77C6" w:rsidRPr="00C00790">
        <w:rPr>
          <w:rFonts w:ascii="Times New Roman" w:hAnsi="Times New Roman"/>
          <w:color w:val="000000"/>
          <w:sz w:val="28"/>
          <w:szCs w:val="28"/>
        </w:rPr>
        <w:t xml:space="preserve">Организация питания населения, проживающего </w:t>
      </w:r>
      <w:r w:rsidR="002F77C6">
        <w:rPr>
          <w:rFonts w:ascii="Times New Roman" w:hAnsi="Times New Roman"/>
          <w:color w:val="000000"/>
          <w:sz w:val="28"/>
          <w:szCs w:val="28"/>
        </w:rPr>
        <w:t xml:space="preserve">определенных </w:t>
      </w:r>
      <w:proofErr w:type="spellStart"/>
      <w:proofErr w:type="gramStart"/>
      <w:r w:rsidR="002F77C6">
        <w:rPr>
          <w:rFonts w:ascii="Times New Roman" w:hAnsi="Times New Roman"/>
          <w:color w:val="000000"/>
          <w:sz w:val="28"/>
          <w:szCs w:val="28"/>
        </w:rPr>
        <w:t>климато</w:t>
      </w:r>
      <w:proofErr w:type="spellEnd"/>
      <w:r w:rsidR="002F77C6">
        <w:rPr>
          <w:rFonts w:ascii="Times New Roman" w:hAnsi="Times New Roman"/>
          <w:color w:val="000000"/>
          <w:sz w:val="28"/>
          <w:szCs w:val="28"/>
        </w:rPr>
        <w:t>-географических</w:t>
      </w:r>
      <w:proofErr w:type="gramEnd"/>
      <w:r w:rsidR="002F77C6">
        <w:rPr>
          <w:rFonts w:ascii="Times New Roman" w:hAnsi="Times New Roman"/>
          <w:color w:val="000000"/>
          <w:sz w:val="28"/>
          <w:szCs w:val="28"/>
        </w:rPr>
        <w:t xml:space="preserve"> условиях</w:t>
      </w:r>
      <w:r w:rsidRPr="00C00790">
        <w:rPr>
          <w:rFonts w:ascii="Times New Roman" w:hAnsi="Times New Roman"/>
          <w:color w:val="000000"/>
          <w:sz w:val="28"/>
          <w:szCs w:val="28"/>
        </w:rPr>
        <w:t>.</w:t>
      </w:r>
    </w:p>
    <w:p w:rsidR="005477A8" w:rsidRPr="00C00790" w:rsidRDefault="00AD7129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77C6">
        <w:rPr>
          <w:rFonts w:ascii="Times New Roman" w:hAnsi="Times New Roman"/>
          <w:color w:val="000000"/>
          <w:sz w:val="28"/>
          <w:szCs w:val="28"/>
        </w:rPr>
        <w:t>Питание отдельных групп населения (беременных и кормящих, лиц пожилого возраста, спортсменов и пр.)</w:t>
      </w:r>
    </w:p>
    <w:p w:rsidR="005477A8" w:rsidRPr="00C00790" w:rsidRDefault="00AD7129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477A8" w:rsidRPr="00C007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77C6" w:rsidRPr="00C00790">
        <w:rPr>
          <w:rFonts w:ascii="Times New Roman" w:hAnsi="Times New Roman"/>
          <w:color w:val="000000"/>
          <w:sz w:val="28"/>
          <w:szCs w:val="28"/>
        </w:rPr>
        <w:t>Защитно-адаптационная направленность питания</w:t>
      </w:r>
      <w:r w:rsidR="002F77C6">
        <w:rPr>
          <w:rFonts w:ascii="Times New Roman" w:hAnsi="Times New Roman"/>
          <w:color w:val="000000"/>
          <w:sz w:val="28"/>
          <w:szCs w:val="28"/>
        </w:rPr>
        <w:t xml:space="preserve"> при высоких физических нагрузках, стрессах)</w:t>
      </w:r>
    </w:p>
    <w:p w:rsidR="00F52E68" w:rsidRPr="002F77C6" w:rsidRDefault="00F52E68" w:rsidP="00593D6C">
      <w:pPr>
        <w:spacing w:after="0" w:line="240" w:lineRule="auto"/>
        <w:ind w:firstLine="11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2E68" w:rsidRPr="002F77C6" w:rsidRDefault="00F52E68" w:rsidP="00593D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77C6">
        <w:rPr>
          <w:rFonts w:ascii="Times New Roman" w:hAnsi="Times New Roman"/>
          <w:b/>
          <w:color w:val="000000"/>
          <w:sz w:val="28"/>
          <w:szCs w:val="28"/>
        </w:rPr>
        <w:t>2. Содержание самостоятельной лабораторной работы</w:t>
      </w:r>
    </w:p>
    <w:p w:rsidR="00F52E68" w:rsidRPr="002F77C6" w:rsidRDefault="00F52E68" w:rsidP="00593D6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F77C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D7129" w:rsidRPr="002F77C6">
        <w:rPr>
          <w:rFonts w:ascii="Times New Roman" w:hAnsi="Times New Roman"/>
          <w:color w:val="000000"/>
          <w:sz w:val="28"/>
          <w:szCs w:val="28"/>
        </w:rPr>
        <w:t>Оценка пищевого статуса студента</w:t>
      </w:r>
      <w:r w:rsidRPr="002F77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2E68" w:rsidRPr="002F77C6" w:rsidRDefault="00F52E68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F77C6">
        <w:rPr>
          <w:rFonts w:ascii="Times New Roman" w:hAnsi="Times New Roman"/>
          <w:color w:val="000000"/>
          <w:sz w:val="28"/>
          <w:szCs w:val="28"/>
        </w:rPr>
        <w:t>2. Определение содержания микро- и макроэлементов, основных витаминов в суточном рационе.</w:t>
      </w:r>
    </w:p>
    <w:p w:rsidR="00F52E68" w:rsidRPr="002F77C6" w:rsidRDefault="00F52E68" w:rsidP="00593D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2E68" w:rsidRDefault="00F52E68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77C6">
        <w:rPr>
          <w:rFonts w:ascii="Times New Roman" w:hAnsi="Times New Roman"/>
          <w:b/>
          <w:color w:val="000000"/>
          <w:sz w:val="28"/>
          <w:szCs w:val="28"/>
        </w:rPr>
        <w:t>3. Рекомендуемая литература:</w:t>
      </w:r>
    </w:p>
    <w:p w:rsidR="00593D6C" w:rsidRPr="002F77C6" w:rsidRDefault="00593D6C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2E68" w:rsidRPr="002F77C6" w:rsidRDefault="00F52E68" w:rsidP="00593D6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2F77C6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2F77C6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Pr="002F77C6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и доп. — М.: ГЭОТАР–Медиа, 200</w:t>
      </w:r>
      <w:r w:rsidRPr="002F77C6">
        <w:rPr>
          <w:rFonts w:ascii="Times New Roman" w:eastAsia="Calibri" w:hAnsi="Times New Roman"/>
          <w:spacing w:val="-6"/>
          <w:sz w:val="28"/>
          <w:szCs w:val="28"/>
          <w:lang w:eastAsia="ru-RU"/>
        </w:rPr>
        <w:t>9</w:t>
      </w:r>
      <w:r w:rsidRPr="002F77C6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— 608 с.</w:t>
      </w:r>
    </w:p>
    <w:p w:rsidR="00F52E68" w:rsidRPr="002F77C6" w:rsidRDefault="00F52E68" w:rsidP="00593D6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2F77C6">
        <w:rPr>
          <w:rFonts w:ascii="Times New Roman" w:eastAsia="Calibri" w:hAnsi="Times New Roman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F52E68" w:rsidRPr="002F77C6" w:rsidRDefault="00F52E68" w:rsidP="00593D6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2F77C6">
        <w:rPr>
          <w:rFonts w:ascii="Times New Roman" w:eastAsia="Calibri" w:hAnsi="Times New Roman"/>
          <w:spacing w:val="-6"/>
          <w:sz w:val="28"/>
          <w:szCs w:val="28"/>
          <w:lang w:eastAsia="ru-RU"/>
        </w:rPr>
        <w:t>3</w:t>
      </w:r>
      <w:r w:rsidRPr="002F77C6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F52E68" w:rsidRDefault="00F52E68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F77C6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2F77C6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2F77C6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593D6C" w:rsidRPr="002F77C6" w:rsidRDefault="00593D6C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477A8" w:rsidRPr="00A018A1" w:rsidRDefault="00A018A1" w:rsidP="00593D6C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A018A1">
        <w:rPr>
          <w:rFonts w:ascii="Times New Roman" w:hAnsi="Times New Roman"/>
          <w:spacing w:val="-6"/>
          <w:sz w:val="28"/>
          <w:szCs w:val="28"/>
        </w:rPr>
        <w:t>Дополнительная литература:</w:t>
      </w:r>
    </w:p>
    <w:p w:rsidR="00A018A1" w:rsidRPr="00A018A1" w:rsidRDefault="00A018A1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52E68" w:rsidRPr="00A018A1" w:rsidRDefault="00A018A1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018A1">
        <w:rPr>
          <w:rFonts w:ascii="Times New Roman" w:hAnsi="Times New Roman"/>
          <w:spacing w:val="-6"/>
          <w:sz w:val="28"/>
          <w:szCs w:val="28"/>
        </w:rPr>
        <w:t xml:space="preserve">1. Гигиена питания: учебник / под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ред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 xml:space="preserve"> проф.</w:t>
      </w:r>
      <w:r w:rsidR="00593D6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18A1">
        <w:rPr>
          <w:rFonts w:ascii="Times New Roman" w:hAnsi="Times New Roman"/>
          <w:spacing w:val="-6"/>
          <w:sz w:val="28"/>
          <w:szCs w:val="28"/>
        </w:rPr>
        <w:t>Петровск</w:t>
      </w:r>
      <w:r w:rsidR="00593D6C">
        <w:rPr>
          <w:rFonts w:ascii="Times New Roman" w:hAnsi="Times New Roman"/>
          <w:spacing w:val="-6"/>
          <w:sz w:val="28"/>
          <w:szCs w:val="28"/>
        </w:rPr>
        <w:t>ого</w:t>
      </w:r>
      <w:r w:rsidRPr="00A018A1">
        <w:rPr>
          <w:rFonts w:ascii="Times New Roman" w:hAnsi="Times New Roman"/>
          <w:spacing w:val="-6"/>
          <w:sz w:val="28"/>
          <w:szCs w:val="28"/>
        </w:rPr>
        <w:t xml:space="preserve"> К.С.  – М., 1975 г. - 412 стр. </w:t>
      </w:r>
    </w:p>
    <w:p w:rsidR="00F52E68" w:rsidRPr="00A018A1" w:rsidRDefault="00A018A1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A018A1">
        <w:rPr>
          <w:rFonts w:ascii="Times New Roman" w:hAnsi="Times New Roman"/>
          <w:spacing w:val="-6"/>
          <w:sz w:val="28"/>
          <w:szCs w:val="28"/>
        </w:rPr>
        <w:t xml:space="preserve">Гигиена </w:t>
      </w:r>
      <w:proofErr w:type="gramStart"/>
      <w:r w:rsidRPr="00A018A1">
        <w:rPr>
          <w:rFonts w:ascii="Times New Roman" w:hAnsi="Times New Roman"/>
          <w:spacing w:val="-6"/>
          <w:sz w:val="28"/>
          <w:szCs w:val="28"/>
        </w:rPr>
        <w:t>питания :</w:t>
      </w:r>
      <w:proofErr w:type="gramEnd"/>
      <w:r w:rsidRPr="00A018A1">
        <w:rPr>
          <w:rFonts w:ascii="Times New Roman" w:hAnsi="Times New Roman"/>
          <w:spacing w:val="-6"/>
          <w:sz w:val="28"/>
          <w:szCs w:val="28"/>
        </w:rPr>
        <w:t xml:space="preserve"> Учебник / </w:t>
      </w:r>
      <w:hyperlink r:id="rId6" w:history="1">
        <w:r w:rsidRPr="00A018A1">
          <w:rPr>
            <w:rFonts w:ascii="Times New Roman" w:hAnsi="Times New Roman"/>
            <w:spacing w:val="-6"/>
            <w:sz w:val="28"/>
            <w:szCs w:val="28"/>
          </w:rPr>
          <w:t>А. А. Королев</w:t>
        </w:r>
      </w:hyperlink>
      <w:r w:rsidRPr="00A018A1">
        <w:rPr>
          <w:rFonts w:ascii="Times New Roman" w:hAnsi="Times New Roman"/>
          <w:spacing w:val="-6"/>
          <w:sz w:val="28"/>
          <w:szCs w:val="28"/>
        </w:rPr>
        <w:t xml:space="preserve">. – 3-е изд.,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перераб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 xml:space="preserve">. – </w:t>
      </w:r>
      <w:proofErr w:type="gramStart"/>
      <w:r w:rsidRPr="00A018A1">
        <w:rPr>
          <w:rFonts w:ascii="Times New Roman" w:hAnsi="Times New Roman"/>
          <w:spacing w:val="-6"/>
          <w:sz w:val="28"/>
          <w:szCs w:val="28"/>
        </w:rPr>
        <w:t>М. :</w:t>
      </w:r>
      <w:proofErr w:type="gramEnd"/>
      <w:r w:rsidRPr="00A018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Academia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>, 2008. – 527 с. </w:t>
      </w:r>
    </w:p>
    <w:p w:rsidR="00AD7129" w:rsidRPr="00A018A1" w:rsidRDefault="00136E36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24B5B">
        <w:rPr>
          <w:rFonts w:ascii="Times New Roman" w:hAnsi="Times New Roman"/>
          <w:color w:val="000000"/>
          <w:sz w:val="28"/>
          <w:szCs w:val="28"/>
        </w:rPr>
        <w:t>http://www.scientificpsychic.com/fitness/diet-calculator-ru.html</w:t>
      </w:r>
    </w:p>
    <w:p w:rsidR="00AD7129" w:rsidRDefault="00AD7129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0B4A" w:rsidRDefault="004F0B4A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129" w:rsidRDefault="00AD7129" w:rsidP="00593D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77A8" w:rsidRPr="00B8462A" w:rsidRDefault="00A47A23" w:rsidP="00593D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</w:t>
      </w:r>
      <w:r w:rsidR="00B8462A" w:rsidRPr="00B8462A">
        <w:rPr>
          <w:rFonts w:ascii="Times New Roman" w:hAnsi="Times New Roman"/>
          <w:b/>
          <w:color w:val="000000"/>
          <w:sz w:val="28"/>
          <w:szCs w:val="28"/>
        </w:rPr>
        <w:t xml:space="preserve">ЗОЖ </w:t>
      </w:r>
      <w:r w:rsidR="005477A8" w:rsidRPr="00B8462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D61D2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FD602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477A8" w:rsidRPr="00B846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77C6" w:rsidRDefault="002F77C6" w:rsidP="00593D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77A8" w:rsidRPr="00C00790" w:rsidRDefault="005477A8" w:rsidP="00593D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0790">
        <w:rPr>
          <w:rFonts w:ascii="Times New Roman" w:hAnsi="Times New Roman"/>
          <w:b/>
          <w:color w:val="000000"/>
          <w:sz w:val="28"/>
          <w:szCs w:val="28"/>
        </w:rPr>
        <w:t>Тема: Чужеродные химические вещества в питании населения. БАД в питании.</w:t>
      </w:r>
    </w:p>
    <w:p w:rsidR="002F77C6" w:rsidRDefault="002F77C6" w:rsidP="00593D6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7C6" w:rsidRDefault="00AD7129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77C6">
        <w:rPr>
          <w:rFonts w:ascii="Times New Roman" w:hAnsi="Times New Roman"/>
          <w:color w:val="000000"/>
          <w:sz w:val="28"/>
          <w:szCs w:val="28"/>
        </w:rPr>
        <w:t>Контаминанты</w:t>
      </w:r>
      <w:proofErr w:type="spellEnd"/>
      <w:r w:rsidRPr="002F77C6">
        <w:rPr>
          <w:rFonts w:ascii="Times New Roman" w:hAnsi="Times New Roman"/>
          <w:color w:val="000000"/>
          <w:sz w:val="28"/>
          <w:szCs w:val="28"/>
        </w:rPr>
        <w:t xml:space="preserve"> в пищевых продуктах, пути поступления в продукты питания и сырье. Токсическое действие металлов, пестицидов, антибиотиков.</w:t>
      </w:r>
    </w:p>
    <w:p w:rsidR="002F77C6" w:rsidRDefault="002F77C6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77C6">
        <w:rPr>
          <w:rFonts w:ascii="Times New Roman" w:hAnsi="Times New Roman"/>
          <w:color w:val="000000"/>
          <w:sz w:val="28"/>
          <w:szCs w:val="28"/>
        </w:rPr>
        <w:t xml:space="preserve">Организация питания населения, проживающего в условиях экологического неблагополучия. </w:t>
      </w:r>
      <w:proofErr w:type="spellStart"/>
      <w:r w:rsidRPr="002F77C6">
        <w:rPr>
          <w:rFonts w:ascii="Times New Roman" w:hAnsi="Times New Roman"/>
          <w:color w:val="000000"/>
          <w:sz w:val="28"/>
          <w:szCs w:val="28"/>
        </w:rPr>
        <w:t>Адаптированность</w:t>
      </w:r>
      <w:proofErr w:type="spellEnd"/>
      <w:r w:rsidRPr="002F77C6">
        <w:rPr>
          <w:rFonts w:ascii="Times New Roman" w:hAnsi="Times New Roman"/>
          <w:color w:val="000000"/>
          <w:sz w:val="28"/>
          <w:szCs w:val="28"/>
        </w:rPr>
        <w:t xml:space="preserve"> питания к воздействию ксенобиотиков.</w:t>
      </w:r>
    </w:p>
    <w:p w:rsidR="004F0B4A" w:rsidRPr="002F77C6" w:rsidRDefault="004F0B4A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Организация питания населения, проживающего в условиях </w:t>
      </w:r>
      <w:r>
        <w:rPr>
          <w:rFonts w:ascii="Times New Roman" w:hAnsi="Times New Roman"/>
          <w:color w:val="000000"/>
          <w:sz w:val="28"/>
          <w:szCs w:val="28"/>
        </w:rPr>
        <w:t>радиационн</w:t>
      </w:r>
      <w:r w:rsidRPr="00C00790">
        <w:rPr>
          <w:rFonts w:ascii="Times New Roman" w:hAnsi="Times New Roman"/>
          <w:color w:val="000000"/>
          <w:sz w:val="28"/>
          <w:szCs w:val="28"/>
        </w:rPr>
        <w:t>ого неблагополучия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77A8" w:rsidRPr="00C00790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Понятие биологически активных добавок к пище, их роль в питании современного человека. Классификация БАД. </w:t>
      </w:r>
    </w:p>
    <w:p w:rsidR="005477A8" w:rsidRPr="00C00790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proofErr w:type="spellStart"/>
      <w:r w:rsidRPr="00C00790">
        <w:rPr>
          <w:rFonts w:ascii="Times New Roman" w:hAnsi="Times New Roman"/>
          <w:color w:val="000000"/>
          <w:sz w:val="28"/>
          <w:szCs w:val="28"/>
        </w:rPr>
        <w:t>нутрицевтиков</w:t>
      </w:r>
      <w:proofErr w:type="spellEnd"/>
      <w:r w:rsidRPr="00C00790">
        <w:rPr>
          <w:rFonts w:ascii="Times New Roman" w:hAnsi="Times New Roman"/>
          <w:color w:val="000000"/>
          <w:sz w:val="28"/>
          <w:szCs w:val="28"/>
        </w:rPr>
        <w:t>.</w:t>
      </w:r>
    </w:p>
    <w:p w:rsidR="005477A8" w:rsidRPr="00C00790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proofErr w:type="spellStart"/>
      <w:r w:rsidRPr="00C00790">
        <w:rPr>
          <w:rFonts w:ascii="Times New Roman" w:hAnsi="Times New Roman"/>
          <w:color w:val="000000"/>
          <w:sz w:val="28"/>
          <w:szCs w:val="28"/>
        </w:rPr>
        <w:t>парафармацевтиков</w:t>
      </w:r>
      <w:proofErr w:type="spellEnd"/>
      <w:r w:rsidRPr="00C00790">
        <w:rPr>
          <w:rFonts w:ascii="Times New Roman" w:hAnsi="Times New Roman"/>
          <w:color w:val="000000"/>
          <w:sz w:val="28"/>
          <w:szCs w:val="28"/>
        </w:rPr>
        <w:t>.</w:t>
      </w:r>
    </w:p>
    <w:p w:rsidR="005477A8" w:rsidRPr="00C00790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>Обогащенные продукты и функциональные продукты</w:t>
      </w:r>
    </w:p>
    <w:p w:rsidR="005477A8" w:rsidRPr="00C00790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 xml:space="preserve">Генно-инженерные модифицированные </w:t>
      </w:r>
      <w:r w:rsidR="00486D5E">
        <w:rPr>
          <w:rFonts w:ascii="Times New Roman" w:hAnsi="Times New Roman"/>
          <w:color w:val="000000"/>
          <w:sz w:val="28"/>
          <w:szCs w:val="28"/>
        </w:rPr>
        <w:t>продукты питания.</w:t>
      </w:r>
    </w:p>
    <w:p w:rsidR="005477A8" w:rsidRDefault="005477A8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790">
        <w:rPr>
          <w:rFonts w:ascii="Times New Roman" w:hAnsi="Times New Roman"/>
          <w:color w:val="000000"/>
          <w:sz w:val="28"/>
          <w:szCs w:val="28"/>
        </w:rPr>
        <w:t>Нормативные и правовые вопросы использования БАД.</w:t>
      </w:r>
    </w:p>
    <w:p w:rsidR="00FD6027" w:rsidRPr="00C00790" w:rsidRDefault="00FD6027" w:rsidP="00593D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Пищевые добавки. Классификация, запрещенные добавки в РФ.</w:t>
      </w:r>
    </w:p>
    <w:p w:rsidR="00AD7129" w:rsidRDefault="00AD7129" w:rsidP="00FD60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129" w:rsidRPr="00B20ED2" w:rsidRDefault="00AD7129" w:rsidP="0059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0ED2">
        <w:rPr>
          <w:rFonts w:ascii="Times New Roman" w:hAnsi="Times New Roman"/>
          <w:b/>
          <w:color w:val="000000"/>
          <w:sz w:val="28"/>
          <w:szCs w:val="28"/>
        </w:rPr>
        <w:t>2. Содержание самостоятельной лабораторной работы</w:t>
      </w:r>
    </w:p>
    <w:p w:rsidR="00AD7129" w:rsidRPr="00B20ED2" w:rsidRDefault="00AD7129" w:rsidP="00593D6C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</w:rPr>
      </w:pPr>
      <w:r w:rsidRPr="00B20ED2">
        <w:rPr>
          <w:rFonts w:ascii="Times New Roman" w:hAnsi="Times New Roman"/>
          <w:color w:val="000000"/>
          <w:sz w:val="28"/>
          <w:szCs w:val="28"/>
        </w:rPr>
        <w:t xml:space="preserve">1. Решение ситуационных задач. </w:t>
      </w:r>
    </w:p>
    <w:p w:rsidR="00B20ED2" w:rsidRPr="00B20ED2" w:rsidRDefault="00B20ED2" w:rsidP="00593D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7129" w:rsidRPr="00B20ED2" w:rsidRDefault="00AD7129" w:rsidP="00593D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0ED2">
        <w:rPr>
          <w:rFonts w:ascii="Times New Roman" w:hAnsi="Times New Roman"/>
          <w:b/>
          <w:color w:val="000000"/>
          <w:sz w:val="28"/>
          <w:szCs w:val="28"/>
        </w:rPr>
        <w:t xml:space="preserve">3. Рекомендуемая литература: </w:t>
      </w:r>
    </w:p>
    <w:p w:rsidR="00AD7129" w:rsidRPr="00B20ED2" w:rsidRDefault="00AD7129" w:rsidP="00593D6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B20ED2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B20ED2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Pr="00B20ED2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и доп. — М.: ГЭОТАР–Медиа, 200</w:t>
      </w:r>
      <w:r w:rsidRPr="00B20ED2">
        <w:rPr>
          <w:rFonts w:ascii="Times New Roman" w:eastAsia="Calibri" w:hAnsi="Times New Roman"/>
          <w:spacing w:val="-6"/>
          <w:sz w:val="28"/>
          <w:szCs w:val="28"/>
          <w:lang w:eastAsia="ru-RU"/>
        </w:rPr>
        <w:t>9</w:t>
      </w:r>
      <w:r w:rsidRPr="00B20ED2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— 608 с.</w:t>
      </w:r>
    </w:p>
    <w:p w:rsidR="00AD7129" w:rsidRPr="00B20ED2" w:rsidRDefault="00AD7129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eastAsia="Calibri" w:hAnsi="Times New Roman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</w:t>
      </w:r>
      <w:r w:rsidRPr="00B20ED2">
        <w:rPr>
          <w:rFonts w:ascii="Times New Roman" w:hAnsi="Times New Roman"/>
          <w:spacing w:val="-6"/>
          <w:sz w:val="28"/>
          <w:szCs w:val="28"/>
        </w:rPr>
        <w:t>Медиа, 2010. — 752 с.</w:t>
      </w:r>
    </w:p>
    <w:p w:rsidR="00AD7129" w:rsidRPr="00B20ED2" w:rsidRDefault="00AD7129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hAnsi="Times New Roman"/>
          <w:spacing w:val="-6"/>
          <w:sz w:val="28"/>
          <w:szCs w:val="28"/>
        </w:rPr>
        <w:t>3. Румянцев Г.И., Козлова Т.А., Вишневская Е.П. Руководство к лабораторным занятиям по общей гигиене - М., 1980. - 239 с</w:t>
      </w:r>
    </w:p>
    <w:p w:rsidR="00AD7129" w:rsidRPr="00B20ED2" w:rsidRDefault="00AD7129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B20ED2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B20ED2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AD7129" w:rsidRPr="00AD7129" w:rsidRDefault="00AD7129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hAnsi="Times New Roman"/>
          <w:spacing w:val="-6"/>
          <w:sz w:val="28"/>
          <w:szCs w:val="28"/>
        </w:rPr>
        <w:t xml:space="preserve">5. </w:t>
      </w:r>
      <w:r w:rsidR="00B20ED2" w:rsidRPr="00B20ED2">
        <w:rPr>
          <w:rFonts w:ascii="Times New Roman" w:hAnsi="Times New Roman"/>
          <w:spacing w:val="-6"/>
          <w:sz w:val="28"/>
          <w:szCs w:val="28"/>
        </w:rPr>
        <w:t>Методические указания 2.3.2. Пищевые продукты и пищевые добавки. Определение безопасности и эффективности биологически активных добавок к пище. МУК 2.3.2.721-98</w:t>
      </w:r>
    </w:p>
    <w:p w:rsidR="00F77F2F" w:rsidRPr="00F77F2F" w:rsidRDefault="00F77F2F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hAnsi="Times New Roman"/>
          <w:spacing w:val="-6"/>
          <w:sz w:val="28"/>
          <w:szCs w:val="28"/>
        </w:rPr>
        <w:t>6. Санитарно-эпидемиологические правила и нормативы СанПиН 2.3.2.1290-03</w:t>
      </w:r>
      <w:r w:rsidR="00B20ED2" w:rsidRPr="00B20ED2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B20ED2">
        <w:rPr>
          <w:rFonts w:ascii="Times New Roman" w:hAnsi="Times New Roman"/>
          <w:spacing w:val="-6"/>
          <w:sz w:val="28"/>
          <w:szCs w:val="28"/>
        </w:rPr>
        <w:t>"Гигиенические требования к организации производства и оборота биологически активных добавок к пище (БАД)" (утв. Главным государственным санитарным врачом РФ 17 апреля 2003 г.)</w:t>
      </w:r>
    </w:p>
    <w:p w:rsidR="00F77F2F" w:rsidRPr="00B20ED2" w:rsidRDefault="00F77F2F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20ED2">
        <w:rPr>
          <w:rFonts w:ascii="Times New Roman" w:hAnsi="Times New Roman"/>
          <w:spacing w:val="-6"/>
          <w:sz w:val="28"/>
          <w:szCs w:val="28"/>
        </w:rPr>
        <w:t>7. Санитарно-эпидемиологические правила и нормативы СанПиН 2.3.2.1293-03</w:t>
      </w:r>
      <w:r w:rsidR="00B20ED2" w:rsidRPr="00B20E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0ED2">
        <w:rPr>
          <w:rFonts w:ascii="Times New Roman" w:hAnsi="Times New Roman"/>
          <w:spacing w:val="-6"/>
          <w:sz w:val="28"/>
          <w:szCs w:val="28"/>
        </w:rPr>
        <w:t>"Гигиенические требования по применению пищевых добавок"</w:t>
      </w:r>
      <w:r w:rsidR="00B20ED2" w:rsidRPr="00B20ED2"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B20ED2">
        <w:rPr>
          <w:rFonts w:ascii="Times New Roman" w:hAnsi="Times New Roman"/>
          <w:spacing w:val="-6"/>
          <w:sz w:val="28"/>
          <w:szCs w:val="28"/>
        </w:rPr>
        <w:t>утв. Главным государственным санитарным врачом РФ 18 апреля 2003 г.)</w:t>
      </w:r>
    </w:p>
    <w:p w:rsidR="00593D6C" w:rsidRPr="00A018A1" w:rsidRDefault="00593D6C" w:rsidP="00593D6C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A018A1">
        <w:rPr>
          <w:rFonts w:ascii="Times New Roman" w:hAnsi="Times New Roman"/>
          <w:spacing w:val="-6"/>
          <w:sz w:val="28"/>
          <w:szCs w:val="28"/>
        </w:rPr>
        <w:t>Дополнительная литература:</w:t>
      </w:r>
    </w:p>
    <w:p w:rsidR="00593D6C" w:rsidRPr="00A018A1" w:rsidRDefault="00593D6C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018A1">
        <w:rPr>
          <w:rFonts w:ascii="Times New Roman" w:hAnsi="Times New Roman"/>
          <w:spacing w:val="-6"/>
          <w:sz w:val="28"/>
          <w:szCs w:val="28"/>
        </w:rPr>
        <w:t xml:space="preserve">1. Гигиена питания: учебник / под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ред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 xml:space="preserve"> проф.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18A1">
        <w:rPr>
          <w:rFonts w:ascii="Times New Roman" w:hAnsi="Times New Roman"/>
          <w:spacing w:val="-6"/>
          <w:sz w:val="28"/>
          <w:szCs w:val="28"/>
        </w:rPr>
        <w:t>Петровск</w:t>
      </w:r>
      <w:r>
        <w:rPr>
          <w:rFonts w:ascii="Times New Roman" w:hAnsi="Times New Roman"/>
          <w:spacing w:val="-6"/>
          <w:sz w:val="28"/>
          <w:szCs w:val="28"/>
        </w:rPr>
        <w:t>ого</w:t>
      </w:r>
      <w:r w:rsidRPr="00A018A1">
        <w:rPr>
          <w:rFonts w:ascii="Times New Roman" w:hAnsi="Times New Roman"/>
          <w:spacing w:val="-6"/>
          <w:sz w:val="28"/>
          <w:szCs w:val="28"/>
        </w:rPr>
        <w:t xml:space="preserve"> К.С.  – М., 1975 г. - 412 стр. </w:t>
      </w:r>
    </w:p>
    <w:p w:rsidR="005477A8" w:rsidRDefault="00593D6C" w:rsidP="00593D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A018A1">
        <w:rPr>
          <w:rFonts w:ascii="Times New Roman" w:hAnsi="Times New Roman"/>
          <w:spacing w:val="-6"/>
          <w:sz w:val="28"/>
          <w:szCs w:val="28"/>
        </w:rPr>
        <w:t xml:space="preserve">Гигиена </w:t>
      </w:r>
      <w:proofErr w:type="gramStart"/>
      <w:r w:rsidRPr="00A018A1">
        <w:rPr>
          <w:rFonts w:ascii="Times New Roman" w:hAnsi="Times New Roman"/>
          <w:spacing w:val="-6"/>
          <w:sz w:val="28"/>
          <w:szCs w:val="28"/>
        </w:rPr>
        <w:t>питания :</w:t>
      </w:r>
      <w:proofErr w:type="gramEnd"/>
      <w:r w:rsidRPr="00A018A1">
        <w:rPr>
          <w:rFonts w:ascii="Times New Roman" w:hAnsi="Times New Roman"/>
          <w:spacing w:val="-6"/>
          <w:sz w:val="28"/>
          <w:szCs w:val="28"/>
        </w:rPr>
        <w:t xml:space="preserve"> Учебник / </w:t>
      </w:r>
      <w:hyperlink r:id="rId7" w:history="1">
        <w:r w:rsidRPr="00A018A1">
          <w:rPr>
            <w:rFonts w:ascii="Times New Roman" w:hAnsi="Times New Roman"/>
            <w:spacing w:val="-6"/>
            <w:sz w:val="28"/>
            <w:szCs w:val="28"/>
          </w:rPr>
          <w:t>А. А. Королев</w:t>
        </w:r>
      </w:hyperlink>
      <w:r w:rsidRPr="00A018A1">
        <w:rPr>
          <w:rFonts w:ascii="Times New Roman" w:hAnsi="Times New Roman"/>
          <w:spacing w:val="-6"/>
          <w:sz w:val="28"/>
          <w:szCs w:val="28"/>
        </w:rPr>
        <w:t xml:space="preserve">. – 3-е изд.,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перераб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 xml:space="preserve">. – </w:t>
      </w:r>
      <w:proofErr w:type="gramStart"/>
      <w:r w:rsidRPr="00A018A1">
        <w:rPr>
          <w:rFonts w:ascii="Times New Roman" w:hAnsi="Times New Roman"/>
          <w:spacing w:val="-6"/>
          <w:sz w:val="28"/>
          <w:szCs w:val="28"/>
        </w:rPr>
        <w:t>М. :</w:t>
      </w:r>
      <w:proofErr w:type="gramEnd"/>
      <w:r w:rsidRPr="00A018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018A1">
        <w:rPr>
          <w:rFonts w:ascii="Times New Roman" w:hAnsi="Times New Roman"/>
          <w:spacing w:val="-6"/>
          <w:sz w:val="28"/>
          <w:szCs w:val="28"/>
        </w:rPr>
        <w:t>Academia</w:t>
      </w:r>
      <w:proofErr w:type="spellEnd"/>
      <w:r w:rsidRPr="00A018A1">
        <w:rPr>
          <w:rFonts w:ascii="Times New Roman" w:hAnsi="Times New Roman"/>
          <w:spacing w:val="-6"/>
          <w:sz w:val="28"/>
          <w:szCs w:val="28"/>
        </w:rPr>
        <w:t>, 2008. – 527 с. </w:t>
      </w:r>
    </w:p>
    <w:p w:rsidR="00B7056A" w:rsidRDefault="00A47A23" w:rsidP="00B705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="00B7056A" w:rsidRPr="00A90176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D61D2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FD6027" w:rsidRPr="00A9017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7056A" w:rsidRPr="00A9017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90176" w:rsidRPr="00A90176" w:rsidRDefault="00A90176" w:rsidP="00B705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3F">
        <w:rPr>
          <w:rFonts w:ascii="Times New Roman" w:hAnsi="Times New Roman"/>
          <w:b/>
          <w:color w:val="000000"/>
          <w:sz w:val="28"/>
          <w:szCs w:val="28"/>
        </w:rPr>
        <w:t>1. Тема: Современные аспекты организации занятий физическим воспитанием, физической культурой. Принципы закаливания.</w:t>
      </w: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3F">
        <w:rPr>
          <w:rFonts w:ascii="Times New Roman" w:hAnsi="Times New Roman"/>
          <w:b/>
          <w:color w:val="000000"/>
          <w:sz w:val="28"/>
          <w:szCs w:val="28"/>
        </w:rPr>
        <w:t xml:space="preserve">2. Вопросы для рассмотрения: </w:t>
      </w:r>
    </w:p>
    <w:p w:rsidR="00B7056A" w:rsidRDefault="00B7056A" w:rsidP="00B7056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176" w:rsidRPr="00A90176" w:rsidRDefault="00A90176" w:rsidP="00A901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0176">
        <w:rPr>
          <w:rFonts w:ascii="Times New Roman" w:hAnsi="Times New Roman"/>
          <w:color w:val="000000"/>
          <w:sz w:val="28"/>
          <w:szCs w:val="28"/>
        </w:rPr>
        <w:t xml:space="preserve">1. Особенности двигательной физической активности современного человека в условиях научно-технического прогресса и виды её недостаточности. </w:t>
      </w:r>
    </w:p>
    <w:p w:rsidR="00A90176" w:rsidRPr="00A90176" w:rsidRDefault="00A90176" w:rsidP="00A901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0176">
        <w:rPr>
          <w:rFonts w:ascii="Times New Roman" w:hAnsi="Times New Roman"/>
          <w:color w:val="000000"/>
          <w:sz w:val="28"/>
          <w:szCs w:val="28"/>
        </w:rPr>
        <w:t>2. Задачи, основные формы и средства физической культуры. Основные требования к занятиям физической культурой.</w:t>
      </w:r>
    </w:p>
    <w:p w:rsidR="00A90176" w:rsidRPr="00A90176" w:rsidRDefault="00A90176" w:rsidP="00A901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0176">
        <w:rPr>
          <w:rFonts w:ascii="Times New Roman" w:hAnsi="Times New Roman"/>
          <w:color w:val="000000"/>
          <w:sz w:val="28"/>
          <w:szCs w:val="28"/>
        </w:rPr>
        <w:t>3. Физиолого-гигиеническая оценка занятия физической культурой. Функциональные нагрузочные пробы. Оценка функционального состояния. Типы реакций сердечно-сосудистой системы на функциональные пробы.</w:t>
      </w:r>
    </w:p>
    <w:p w:rsidR="00A90176" w:rsidRPr="00A90176" w:rsidRDefault="00A90176" w:rsidP="00A901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0176">
        <w:rPr>
          <w:rFonts w:ascii="Times New Roman" w:hAnsi="Times New Roman"/>
          <w:color w:val="000000"/>
          <w:sz w:val="28"/>
          <w:szCs w:val="28"/>
        </w:rPr>
        <w:t>4. Направления и задачи медицинского обеспечения физической культуры и спорта. Структура врачебно-физкультурной службы.</w:t>
      </w:r>
    </w:p>
    <w:p w:rsidR="00A90176" w:rsidRPr="00A90176" w:rsidRDefault="00A90176" w:rsidP="00A901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0176">
        <w:rPr>
          <w:rFonts w:ascii="Times New Roman" w:hAnsi="Times New Roman"/>
          <w:color w:val="000000"/>
          <w:sz w:val="28"/>
          <w:szCs w:val="28"/>
        </w:rPr>
        <w:t>5. Заболевания и повреждения при нерациональном занятии физической культурой и спортом. Профилактика спортивного травматизма.</w:t>
      </w: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3F">
        <w:rPr>
          <w:rFonts w:ascii="Times New Roman" w:hAnsi="Times New Roman"/>
          <w:b/>
          <w:color w:val="000000"/>
          <w:sz w:val="28"/>
          <w:szCs w:val="28"/>
        </w:rPr>
        <w:t>3. Самостоятельная работа студентов:</w:t>
      </w:r>
    </w:p>
    <w:p w:rsidR="00A90176" w:rsidRDefault="00A90176" w:rsidP="00B70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56A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3F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и физиолого-гигиеническая оценка </w:t>
      </w:r>
      <w:r w:rsidRPr="00EA703F">
        <w:rPr>
          <w:rFonts w:ascii="Times New Roman" w:hAnsi="Times New Roman"/>
          <w:color w:val="000000"/>
          <w:sz w:val="28"/>
          <w:szCs w:val="28"/>
        </w:rPr>
        <w:t>основных функциональных проб</w:t>
      </w:r>
      <w:r w:rsidR="00D47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470E3">
        <w:rPr>
          <w:rFonts w:ascii="Times New Roman" w:hAnsi="Times New Roman"/>
          <w:color w:val="000000"/>
          <w:sz w:val="28"/>
          <w:szCs w:val="28"/>
        </w:rPr>
        <w:t>( Штанге</w:t>
      </w:r>
      <w:proofErr w:type="gramEnd"/>
      <w:r w:rsidR="00D470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470E3">
        <w:rPr>
          <w:rFonts w:ascii="Times New Roman" w:hAnsi="Times New Roman"/>
          <w:color w:val="000000"/>
          <w:sz w:val="28"/>
          <w:szCs w:val="28"/>
        </w:rPr>
        <w:t>Генчи</w:t>
      </w:r>
      <w:proofErr w:type="spellEnd"/>
      <w:r w:rsidR="00D470E3">
        <w:rPr>
          <w:rFonts w:ascii="Times New Roman" w:hAnsi="Times New Roman"/>
          <w:color w:val="000000"/>
          <w:sz w:val="28"/>
          <w:szCs w:val="28"/>
        </w:rPr>
        <w:t>, ортостатической)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A70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56A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3F">
        <w:rPr>
          <w:rFonts w:ascii="Times New Roman" w:hAnsi="Times New Roman"/>
          <w:b/>
          <w:color w:val="000000"/>
          <w:sz w:val="28"/>
          <w:szCs w:val="28"/>
        </w:rPr>
        <w:t xml:space="preserve">4 . Рекомендуемая литература: </w:t>
      </w:r>
    </w:p>
    <w:p w:rsidR="00B7056A" w:rsidRPr="00EA703F" w:rsidRDefault="00B7056A" w:rsidP="00B70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B7056A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B7056A">
        <w:rPr>
          <w:rFonts w:ascii="Times New Roman" w:hAnsi="Times New Roman"/>
          <w:color w:val="000000"/>
          <w:sz w:val="28"/>
          <w:szCs w:val="28"/>
        </w:rPr>
        <w:t>. – 752 с.</w:t>
      </w: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B7056A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B7056A">
        <w:rPr>
          <w:rFonts w:ascii="Times New Roman" w:hAnsi="Times New Roman"/>
          <w:color w:val="000000"/>
          <w:sz w:val="28"/>
          <w:szCs w:val="28"/>
        </w:rPr>
        <w:t xml:space="preserve">. и доп. - М.: ГЭОТАР-Медицина, 2009. -608с. </w:t>
      </w: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B7056A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Pr="00B7056A">
        <w:rPr>
          <w:rFonts w:ascii="Times New Roman" w:hAnsi="Times New Roman"/>
          <w:color w:val="000000"/>
          <w:sz w:val="28"/>
          <w:szCs w:val="28"/>
        </w:rPr>
        <w:t>. – М.: Издательский центр «Академия», 2007. -256 с.</w:t>
      </w: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B7056A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B7056A">
        <w:rPr>
          <w:rFonts w:ascii="Times New Roman" w:hAnsi="Times New Roman"/>
          <w:color w:val="000000"/>
          <w:sz w:val="28"/>
          <w:szCs w:val="28"/>
        </w:rPr>
        <w:t xml:space="preserve">. вузов / В. В. Марков. - </w:t>
      </w:r>
      <w:proofErr w:type="gramStart"/>
      <w:r w:rsidRPr="00B7056A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B7056A">
        <w:rPr>
          <w:rFonts w:ascii="Times New Roman" w:hAnsi="Times New Roman"/>
          <w:color w:val="000000"/>
          <w:sz w:val="28"/>
          <w:szCs w:val="28"/>
        </w:rPr>
        <w:t xml:space="preserve"> Академия, 2001. - 320 с.</w:t>
      </w: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</w:t>
      </w:r>
      <w:r w:rsidRPr="00B7056A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B7056A">
        <w:rPr>
          <w:rFonts w:ascii="Times New Roman" w:hAnsi="Times New Roman"/>
          <w:color w:val="000000"/>
          <w:sz w:val="28"/>
          <w:szCs w:val="28"/>
        </w:rPr>
        <w:t xml:space="preserve"> августа 20</w:t>
      </w:r>
      <w:r>
        <w:rPr>
          <w:rFonts w:ascii="Times New Roman" w:hAnsi="Times New Roman"/>
          <w:color w:val="000000"/>
          <w:sz w:val="28"/>
          <w:szCs w:val="28"/>
        </w:rPr>
        <w:t>01г. N337</w:t>
      </w:r>
      <w:r w:rsidRPr="00B7056A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мерах по дальнейшему развитию и совершенствованию спортивной медицины и лечебной физкультуры</w:t>
      </w:r>
      <w:r w:rsidRPr="00B705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и социального развития Российской Федерации (</w:t>
      </w:r>
      <w:proofErr w:type="spellStart"/>
      <w:r w:rsidRPr="00B7056A">
        <w:rPr>
          <w:rFonts w:ascii="Times New Roman" w:hAnsi="Times New Roman"/>
          <w:color w:val="000000"/>
          <w:sz w:val="28"/>
          <w:szCs w:val="28"/>
        </w:rPr>
        <w:t>Минздравсоцразвития</w:t>
      </w:r>
      <w:proofErr w:type="spellEnd"/>
      <w:r w:rsidRPr="00B7056A">
        <w:rPr>
          <w:rFonts w:ascii="Times New Roman" w:hAnsi="Times New Roman"/>
          <w:color w:val="000000"/>
          <w:sz w:val="28"/>
          <w:szCs w:val="28"/>
        </w:rPr>
        <w:t xml:space="preserve"> России) от 9 августа 2010 г. N 613н «Об утверждении порядка оказания медицинской помощи при проведении физкультурных и спортивных мероприятий».</w:t>
      </w:r>
    </w:p>
    <w:p w:rsidR="00B7056A" w:rsidRPr="00B7056A" w:rsidRDefault="00B7056A" w:rsidP="00B7056A">
      <w:pPr>
        <w:pStyle w:val="a3"/>
        <w:numPr>
          <w:ilvl w:val="0"/>
          <w:numId w:val="9"/>
        </w:num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056A">
        <w:rPr>
          <w:rFonts w:ascii="Times New Roman" w:hAnsi="Times New Roman"/>
          <w:color w:val="000000"/>
          <w:sz w:val="28"/>
          <w:szCs w:val="28"/>
        </w:rPr>
        <w:t xml:space="preserve">Санитарные правила </w:t>
      </w:r>
      <w:proofErr w:type="gramStart"/>
      <w:r w:rsidRPr="00B7056A">
        <w:rPr>
          <w:rFonts w:ascii="Times New Roman" w:hAnsi="Times New Roman"/>
          <w:color w:val="000000"/>
          <w:sz w:val="28"/>
          <w:szCs w:val="28"/>
        </w:rPr>
        <w:t>устройства  и</w:t>
      </w:r>
      <w:proofErr w:type="gramEnd"/>
      <w:r w:rsidRPr="00B7056A">
        <w:rPr>
          <w:rFonts w:ascii="Times New Roman" w:hAnsi="Times New Roman"/>
          <w:color w:val="000000"/>
          <w:sz w:val="28"/>
          <w:szCs w:val="28"/>
        </w:rPr>
        <w:t xml:space="preserve"> содержания мест занятий по  физической культуре и спорту № 1567-76 </w:t>
      </w:r>
      <w:proofErr w:type="spellStart"/>
      <w:r w:rsidRPr="00B7056A">
        <w:rPr>
          <w:rFonts w:ascii="Times New Roman" w:hAnsi="Times New Roman"/>
          <w:color w:val="000000"/>
          <w:sz w:val="28"/>
          <w:szCs w:val="28"/>
        </w:rPr>
        <w:t>г.Москва</w:t>
      </w:r>
      <w:proofErr w:type="spellEnd"/>
      <w:r w:rsidRPr="00B7056A">
        <w:rPr>
          <w:rFonts w:ascii="Times New Roman" w:hAnsi="Times New Roman"/>
          <w:color w:val="000000"/>
          <w:sz w:val="28"/>
          <w:szCs w:val="28"/>
        </w:rPr>
        <w:t xml:space="preserve"> - 1978 г.</w:t>
      </w:r>
    </w:p>
    <w:p w:rsidR="00B7056A" w:rsidRPr="00EA703F" w:rsidRDefault="00B7056A" w:rsidP="00B705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027" w:rsidRDefault="00FD6027" w:rsidP="009F14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6DBA" w:rsidRPr="007816A8" w:rsidRDefault="00A47A23" w:rsidP="00256D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="00256DBA" w:rsidRPr="007816A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256DBA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256DBA" w:rsidRPr="007816A8" w:rsidRDefault="00256DBA" w:rsidP="00256D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6DBA" w:rsidRPr="007816A8" w:rsidRDefault="00256DBA" w:rsidP="00256DBA">
      <w:pPr>
        <w:spacing w:after="0" w:line="240" w:lineRule="auto"/>
        <w:ind w:left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7816A8">
        <w:rPr>
          <w:rFonts w:ascii="Times New Roman" w:hAnsi="Times New Roman"/>
          <w:b/>
          <w:color w:val="000000"/>
          <w:sz w:val="28"/>
          <w:szCs w:val="28"/>
        </w:rPr>
        <w:t>Тема: Санитарно-гигиенические требования, предъявляемые к спортивным сооружениям для занятий физической культурой</w:t>
      </w:r>
    </w:p>
    <w:p w:rsidR="00256DBA" w:rsidRPr="007816A8" w:rsidRDefault="00256DBA" w:rsidP="00256DBA">
      <w:pPr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DBA" w:rsidRPr="007816A8" w:rsidRDefault="00256DBA" w:rsidP="00256D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816A8">
        <w:rPr>
          <w:rFonts w:ascii="Times New Roman" w:hAnsi="Times New Roman"/>
          <w:b/>
          <w:color w:val="000000"/>
          <w:sz w:val="28"/>
          <w:szCs w:val="28"/>
        </w:rPr>
        <w:t xml:space="preserve">Вопросы для рассмотрения: </w:t>
      </w:r>
    </w:p>
    <w:p w:rsidR="00256DBA" w:rsidRPr="00BD1162" w:rsidRDefault="00256DBA" w:rsidP="00256D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DBA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 w:rsidRPr="00DC45B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7"/>
          <w:szCs w:val="27"/>
        </w:rPr>
        <w:t>Общие требования к спортивным сооружениям. Гигиенические требования к размещению и земельным участкам спортивных и физкультурно-оздоровительных объектов</w:t>
      </w:r>
    </w:p>
    <w:p w:rsidR="00256DBA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2. Открытые спортивные плоскостные сооружения (катки, бассейны для плавания на естественных водоёмах), требования к ним.</w:t>
      </w:r>
    </w:p>
    <w:p w:rsidR="00256DBA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3. Гигиенические требования к закрытым спортивным сооружениям -  плавательным бассейнам.</w:t>
      </w:r>
    </w:p>
    <w:p w:rsidR="00256DBA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4. Спортивные залы. Общие требования, </w:t>
      </w:r>
      <w:r w:rsidRPr="0030454D">
        <w:rPr>
          <w:rFonts w:ascii="Times New Roman" w:hAnsi="Times New Roman"/>
          <w:color w:val="000000"/>
          <w:sz w:val="24"/>
          <w:szCs w:val="24"/>
        </w:rPr>
        <w:t>строительные размеры и расчетная единовременная пропускная способность</w:t>
      </w:r>
      <w:r>
        <w:rPr>
          <w:rFonts w:ascii="Times New Roman" w:hAnsi="Times New Roman"/>
          <w:color w:val="000000"/>
          <w:sz w:val="27"/>
          <w:szCs w:val="27"/>
        </w:rPr>
        <w:t xml:space="preserve">, гигиенические требования к температурному режиму и кратности воздухообмена, нормы освещённости.  </w:t>
      </w:r>
    </w:p>
    <w:p w:rsidR="00256DBA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4. Санитарные требования к оборудованию. Санитарное содержание помещений. Личная гигиена сотрудников и посетителей физкультурно-оздоровительных учреждений</w:t>
      </w:r>
    </w:p>
    <w:p w:rsidR="00256DBA" w:rsidRPr="007816A8" w:rsidRDefault="00256DBA" w:rsidP="00256D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5. Требования к водоснабжению, канализации, отоплению и вентиляции спортивных и физкультурно-оздоровительных сооружений.</w:t>
      </w:r>
    </w:p>
    <w:p w:rsidR="00256DBA" w:rsidRPr="007816A8" w:rsidRDefault="00256DBA" w:rsidP="00256DBA">
      <w:pPr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DBA" w:rsidRPr="00EA703F" w:rsidRDefault="00256DBA" w:rsidP="00256D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03F">
        <w:rPr>
          <w:rFonts w:ascii="Times New Roman" w:hAnsi="Times New Roman"/>
          <w:b/>
          <w:color w:val="000000"/>
          <w:sz w:val="28"/>
          <w:szCs w:val="28"/>
        </w:rPr>
        <w:t>3. Самостоятельная работа студентов:</w:t>
      </w:r>
    </w:p>
    <w:p w:rsidR="00256DBA" w:rsidRDefault="00256DBA" w:rsidP="00256DBA">
      <w:pPr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256DBA" w:rsidRPr="007816A8" w:rsidRDefault="00256DBA" w:rsidP="00256DBA">
      <w:pPr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DBA" w:rsidRPr="007816A8" w:rsidRDefault="00256DBA" w:rsidP="00256DBA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816A8">
        <w:rPr>
          <w:rFonts w:ascii="Times New Roman" w:hAnsi="Times New Roman"/>
          <w:b/>
          <w:color w:val="000000"/>
          <w:sz w:val="28"/>
          <w:szCs w:val="28"/>
        </w:rPr>
        <w:t xml:space="preserve">Рекомендуемая литература: </w:t>
      </w:r>
    </w:p>
    <w:p w:rsidR="00256DBA" w:rsidRPr="007816A8" w:rsidRDefault="00256DBA" w:rsidP="00256DBA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7816A8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7816A8">
        <w:rPr>
          <w:rFonts w:ascii="Times New Roman" w:hAnsi="Times New Roman"/>
          <w:color w:val="000000"/>
          <w:sz w:val="28"/>
          <w:szCs w:val="28"/>
        </w:rPr>
        <w:t>. – 752 с.</w:t>
      </w: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7816A8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7816A8">
        <w:rPr>
          <w:rFonts w:ascii="Times New Roman" w:hAnsi="Times New Roman"/>
          <w:color w:val="000000"/>
          <w:sz w:val="28"/>
          <w:szCs w:val="28"/>
        </w:rPr>
        <w:t xml:space="preserve">. и доп. - М.: ГЭОТАР-Медицина, 2009. -608с. </w:t>
      </w: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7816A8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Pr="007816A8">
        <w:rPr>
          <w:rFonts w:ascii="Times New Roman" w:hAnsi="Times New Roman"/>
          <w:color w:val="000000"/>
          <w:sz w:val="28"/>
          <w:szCs w:val="28"/>
        </w:rPr>
        <w:t>. – М.: Издательский центр «Академия», 2007. -256 с.</w:t>
      </w: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7816A8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7816A8">
        <w:rPr>
          <w:rFonts w:ascii="Times New Roman" w:hAnsi="Times New Roman"/>
          <w:color w:val="000000"/>
          <w:sz w:val="28"/>
          <w:szCs w:val="28"/>
        </w:rPr>
        <w:t xml:space="preserve">. вузов / В. В. Марков. - </w:t>
      </w:r>
      <w:proofErr w:type="gramStart"/>
      <w:r w:rsidRPr="007816A8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7816A8">
        <w:rPr>
          <w:rFonts w:ascii="Times New Roman" w:hAnsi="Times New Roman"/>
          <w:color w:val="000000"/>
          <w:sz w:val="28"/>
          <w:szCs w:val="28"/>
        </w:rPr>
        <w:t xml:space="preserve"> Академия, 2001. - 320 с.</w:t>
      </w: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и социального развития Российской Федерации (</w:t>
      </w:r>
      <w:proofErr w:type="spellStart"/>
      <w:r w:rsidRPr="007816A8">
        <w:rPr>
          <w:rFonts w:ascii="Times New Roman" w:hAnsi="Times New Roman"/>
          <w:color w:val="000000"/>
          <w:sz w:val="28"/>
          <w:szCs w:val="28"/>
        </w:rPr>
        <w:t>Минздравсоцразвития</w:t>
      </w:r>
      <w:proofErr w:type="spellEnd"/>
      <w:r w:rsidRPr="007816A8">
        <w:rPr>
          <w:rFonts w:ascii="Times New Roman" w:hAnsi="Times New Roman"/>
          <w:color w:val="000000"/>
          <w:sz w:val="28"/>
          <w:szCs w:val="28"/>
        </w:rPr>
        <w:t xml:space="preserve"> России) от 9 августа </w:t>
      </w:r>
      <w:smartTag w:uri="urn:schemas-microsoft-com:office:smarttags" w:element="metricconverter">
        <w:smartTagPr>
          <w:attr w:name="ProductID" w:val="2010 г"/>
        </w:smartTagPr>
        <w:r w:rsidRPr="007816A8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7816A8">
        <w:rPr>
          <w:rFonts w:ascii="Times New Roman" w:hAnsi="Times New Roman"/>
          <w:color w:val="000000"/>
          <w:sz w:val="28"/>
          <w:szCs w:val="28"/>
        </w:rPr>
        <w:t>. N 613н «Об утверждении порядка оказания медицинской помощи при проведении физкультурных и спортивных мероприятий».</w:t>
      </w:r>
    </w:p>
    <w:p w:rsidR="00256DBA" w:rsidRPr="007816A8" w:rsidRDefault="00256DBA" w:rsidP="00256DB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816A8">
        <w:rPr>
          <w:rFonts w:ascii="Times New Roman" w:hAnsi="Times New Roman"/>
          <w:color w:val="000000"/>
          <w:sz w:val="28"/>
          <w:szCs w:val="28"/>
        </w:rPr>
        <w:t xml:space="preserve">Санитарные правила </w:t>
      </w:r>
      <w:proofErr w:type="gramStart"/>
      <w:r w:rsidRPr="007816A8">
        <w:rPr>
          <w:rFonts w:ascii="Times New Roman" w:hAnsi="Times New Roman"/>
          <w:color w:val="000000"/>
          <w:sz w:val="28"/>
          <w:szCs w:val="28"/>
        </w:rPr>
        <w:t>устройства  и</w:t>
      </w:r>
      <w:proofErr w:type="gramEnd"/>
      <w:r w:rsidRPr="007816A8">
        <w:rPr>
          <w:rFonts w:ascii="Times New Roman" w:hAnsi="Times New Roman"/>
          <w:color w:val="000000"/>
          <w:sz w:val="28"/>
          <w:szCs w:val="28"/>
        </w:rPr>
        <w:t xml:space="preserve"> содержания мест занятий по  физической культуре и спорту № 1567-</w:t>
      </w:r>
      <w:smartTag w:uri="urn:schemas-microsoft-com:office:smarttags" w:element="metricconverter">
        <w:smartTagPr>
          <w:attr w:name="ProductID" w:val="76 г"/>
        </w:smartTagPr>
        <w:r w:rsidRPr="007816A8">
          <w:rPr>
            <w:rFonts w:ascii="Times New Roman" w:hAnsi="Times New Roman"/>
            <w:color w:val="000000"/>
            <w:sz w:val="28"/>
            <w:szCs w:val="28"/>
          </w:rPr>
          <w:t xml:space="preserve">76 </w:t>
        </w:r>
        <w:proofErr w:type="spellStart"/>
        <w:r w:rsidRPr="007816A8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7816A8">
        <w:rPr>
          <w:rFonts w:ascii="Times New Roman" w:hAnsi="Times New Roman"/>
          <w:color w:val="000000"/>
          <w:sz w:val="28"/>
          <w:szCs w:val="28"/>
        </w:rPr>
        <w:t>.Москва</w:t>
      </w:r>
      <w:proofErr w:type="spellEnd"/>
      <w:r w:rsidRPr="007816A8">
        <w:rPr>
          <w:rFonts w:ascii="Times New Roman" w:hAnsi="Times New Roman"/>
          <w:color w:val="000000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78 г"/>
        </w:smartTagPr>
        <w:r w:rsidRPr="007816A8">
          <w:rPr>
            <w:rFonts w:ascii="Times New Roman" w:hAnsi="Times New Roman"/>
            <w:color w:val="000000"/>
            <w:sz w:val="28"/>
            <w:szCs w:val="28"/>
          </w:rPr>
          <w:t>1978 г</w:t>
        </w:r>
      </w:smartTag>
      <w:r w:rsidRPr="007816A8">
        <w:rPr>
          <w:rFonts w:ascii="Times New Roman" w:hAnsi="Times New Roman"/>
          <w:color w:val="000000"/>
          <w:sz w:val="28"/>
          <w:szCs w:val="28"/>
        </w:rPr>
        <w:t>.</w:t>
      </w:r>
    </w:p>
    <w:p w:rsidR="00256DBA" w:rsidRDefault="00256DBA" w:rsidP="009F14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6DBA" w:rsidRDefault="00256DBA" w:rsidP="009F14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6DBA" w:rsidRDefault="00256DBA" w:rsidP="009F14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14DD" w:rsidRPr="00256DBA" w:rsidRDefault="00A47A23" w:rsidP="009F14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="009F14DD" w:rsidRPr="00256DBA">
        <w:rPr>
          <w:rFonts w:ascii="Times New Roman" w:hAnsi="Times New Roman"/>
          <w:b/>
          <w:color w:val="000000"/>
          <w:sz w:val="28"/>
          <w:szCs w:val="28"/>
        </w:rPr>
        <w:t>Практическ</w:t>
      </w:r>
      <w:r w:rsidR="00F379BE" w:rsidRPr="00256DBA">
        <w:rPr>
          <w:rFonts w:ascii="Times New Roman" w:hAnsi="Times New Roman"/>
          <w:b/>
          <w:color w:val="000000"/>
          <w:sz w:val="28"/>
          <w:szCs w:val="28"/>
        </w:rPr>
        <w:t>ие</w:t>
      </w:r>
      <w:r w:rsidR="009F14DD" w:rsidRPr="00256DBA">
        <w:rPr>
          <w:rFonts w:ascii="Times New Roman" w:hAnsi="Times New Roman"/>
          <w:b/>
          <w:color w:val="000000"/>
          <w:sz w:val="28"/>
          <w:szCs w:val="28"/>
        </w:rPr>
        <w:t xml:space="preserve"> заняти</w:t>
      </w:r>
      <w:r w:rsidR="00F379BE" w:rsidRPr="00256DBA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14DD" w:rsidRPr="00256DBA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256DBA" w:rsidRPr="00256DBA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</w:p>
    <w:p w:rsidR="009F14DD" w:rsidRPr="00256DBA" w:rsidRDefault="009F14DD" w:rsidP="009F14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14DD" w:rsidRPr="00256DBA" w:rsidRDefault="00D470E3" w:rsidP="009F14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DBA">
        <w:rPr>
          <w:rFonts w:ascii="Times New Roman" w:hAnsi="Times New Roman"/>
          <w:b/>
          <w:color w:val="000000"/>
          <w:sz w:val="28"/>
          <w:szCs w:val="28"/>
        </w:rPr>
        <w:t>УИРС</w:t>
      </w:r>
    </w:p>
    <w:p w:rsidR="009F14DD" w:rsidRPr="00C32935" w:rsidRDefault="009F14DD" w:rsidP="009F14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2935">
        <w:rPr>
          <w:rFonts w:ascii="Times New Roman" w:hAnsi="Times New Roman"/>
          <w:b/>
          <w:color w:val="000000"/>
          <w:sz w:val="28"/>
          <w:szCs w:val="28"/>
        </w:rPr>
        <w:t>Тема: Формирование здорового образа жизни населения без вредных привычек.</w:t>
      </w:r>
    </w:p>
    <w:p w:rsidR="009F14DD" w:rsidRPr="00C32935" w:rsidRDefault="009F14DD" w:rsidP="009F14D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F14DD" w:rsidRDefault="009F14DD" w:rsidP="009F14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9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32935">
        <w:rPr>
          <w:rFonts w:ascii="Times New Roman" w:hAnsi="Times New Roman"/>
          <w:color w:val="000000"/>
          <w:sz w:val="28"/>
          <w:szCs w:val="28"/>
        </w:rPr>
        <w:t xml:space="preserve"> знать виды влияния на организм табака, алкоголя, </w:t>
      </w:r>
      <w:proofErr w:type="spellStart"/>
      <w:r w:rsidRPr="00C32935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C32935">
        <w:rPr>
          <w:rFonts w:ascii="Times New Roman" w:hAnsi="Times New Roman"/>
          <w:color w:val="000000"/>
          <w:sz w:val="28"/>
          <w:szCs w:val="28"/>
        </w:rPr>
        <w:t xml:space="preserve"> веществ и т.п., меры борьбы с вредными привычками и значение профилактики по формированию здорового образа жизни. </w:t>
      </w:r>
    </w:p>
    <w:p w:rsidR="009F14DD" w:rsidRDefault="009F14DD" w:rsidP="009F14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4DD" w:rsidRPr="009F14DD" w:rsidRDefault="009F14DD" w:rsidP="009F14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2935">
        <w:rPr>
          <w:rFonts w:ascii="Times New Roman" w:hAnsi="Times New Roman"/>
          <w:b/>
          <w:color w:val="000000"/>
          <w:sz w:val="28"/>
          <w:szCs w:val="28"/>
        </w:rPr>
        <w:t>Темы для самостоятельной работы студентов:</w:t>
      </w:r>
    </w:p>
    <w:p w:rsidR="009F14DD" w:rsidRPr="009F14DD" w:rsidRDefault="009F14DD" w:rsidP="009F14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 xml:space="preserve">1.История развития </w:t>
      </w:r>
      <w:proofErr w:type="spellStart"/>
      <w:r w:rsidRPr="009F14D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F14DD">
        <w:rPr>
          <w:rFonts w:ascii="Times New Roman" w:hAnsi="Times New Roman"/>
          <w:sz w:val="28"/>
          <w:szCs w:val="28"/>
        </w:rPr>
        <w:t xml:space="preserve"> в России.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2.Основные компоненты табачного дыма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DD">
        <w:rPr>
          <w:rFonts w:ascii="Times New Roman" w:hAnsi="Times New Roman"/>
          <w:sz w:val="28"/>
          <w:szCs w:val="28"/>
        </w:rPr>
        <w:t>(органические и неорганические</w:t>
      </w:r>
      <w:proofErr w:type="gramStart"/>
      <w:r w:rsidRPr="009F14DD">
        <w:rPr>
          <w:rFonts w:ascii="Times New Roman" w:hAnsi="Times New Roman"/>
          <w:sz w:val="28"/>
          <w:szCs w:val="28"/>
        </w:rPr>
        <w:t>),их</w:t>
      </w:r>
      <w:proofErr w:type="gramEnd"/>
      <w:r w:rsidRPr="009F14DD">
        <w:rPr>
          <w:rFonts w:ascii="Times New Roman" w:hAnsi="Times New Roman"/>
          <w:sz w:val="28"/>
          <w:szCs w:val="28"/>
        </w:rPr>
        <w:t xml:space="preserve"> влияние на организм человека. Фазы табачного дыма. Табачные фильтры, их свойства и применение.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3.Причины, побуждающие людей курить. Иллюзии курильщиков.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4.Социально-экономические последствия курения.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 xml:space="preserve">5.Влияние </w:t>
      </w:r>
      <w:proofErr w:type="spellStart"/>
      <w:r w:rsidRPr="009F14D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F14DD">
        <w:rPr>
          <w:rFonts w:ascii="Times New Roman" w:hAnsi="Times New Roman"/>
          <w:sz w:val="28"/>
          <w:szCs w:val="28"/>
        </w:rPr>
        <w:t xml:space="preserve"> на женский и детский организм.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DD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9F14D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F14DD">
        <w:rPr>
          <w:rFonts w:ascii="Times New Roman" w:hAnsi="Times New Roman"/>
          <w:sz w:val="28"/>
          <w:szCs w:val="28"/>
        </w:rPr>
        <w:t xml:space="preserve"> среди молодежи. Меры борьбы с курением.</w:t>
      </w:r>
    </w:p>
    <w:p w:rsidR="007816A8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F14DD">
        <w:rPr>
          <w:rFonts w:ascii="Times New Roman" w:hAnsi="Times New Roman"/>
          <w:sz w:val="28"/>
          <w:szCs w:val="28"/>
        </w:rPr>
        <w:t>.Проблема пассивного курения. Законодательные основы борьбы с курением.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Социально-гигиенические особенности негативного действия на организм некоторых видов курения (кальян, сигары).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8.Эпидемиологические аспекты употребления наркотических средств, связь с ВИЧ и гепатитом В.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9.Характеристика основных групп наркотических средств. Их определение в организме человека.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10.Основные признаки употребления наркотиков, их влияние на организм.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11.Профилактика наркомании, употребления ПАВ, их аналогов.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12.Основные этапы лечения наркомании.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13.История распространения алкоголизма.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14.Распространенность алкоголизма в России на современном этапе.</w:t>
      </w:r>
      <w:r>
        <w:rPr>
          <w:rFonts w:ascii="Times New Roman" w:hAnsi="Times New Roman"/>
          <w:sz w:val="28"/>
          <w:szCs w:val="28"/>
        </w:rPr>
        <w:t xml:space="preserve"> Законодательные основы сокращения </w:t>
      </w:r>
      <w:r w:rsidRPr="00D470E3">
        <w:rPr>
          <w:rFonts w:ascii="Times New Roman" w:hAnsi="Times New Roman"/>
          <w:color w:val="000000"/>
          <w:sz w:val="28"/>
          <w:szCs w:val="28"/>
        </w:rPr>
        <w:t xml:space="preserve">потребления алкоголя </w:t>
      </w:r>
      <w:r>
        <w:rPr>
          <w:rFonts w:ascii="Times New Roman" w:hAnsi="Times New Roman"/>
          <w:color w:val="000000"/>
          <w:sz w:val="28"/>
          <w:szCs w:val="28"/>
        </w:rPr>
        <w:t>в РФ.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 xml:space="preserve">15.Проблема алкоголизма среди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9F14DD">
        <w:rPr>
          <w:rFonts w:ascii="Times New Roman" w:hAnsi="Times New Roman"/>
          <w:sz w:val="28"/>
          <w:szCs w:val="28"/>
        </w:rPr>
        <w:t>подростков.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16.Влияние алкоголя на организм человека.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17.Пьянство и алкоголизм.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18.Проблема «пивного» алкоголизма.</w:t>
      </w:r>
      <w:r>
        <w:rPr>
          <w:rFonts w:ascii="Times New Roman" w:hAnsi="Times New Roman"/>
          <w:sz w:val="28"/>
          <w:szCs w:val="28"/>
        </w:rPr>
        <w:t xml:space="preserve"> Энергетические напитки. Проект ФЗ « О запрещении продажи и распространения напитков, содержащих тонизирующие компоненты».</w:t>
      </w:r>
    </w:p>
    <w:p w:rsidR="007816A8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4DD">
        <w:rPr>
          <w:rFonts w:ascii="Times New Roman" w:hAnsi="Times New Roman"/>
          <w:sz w:val="28"/>
          <w:szCs w:val="28"/>
        </w:rPr>
        <w:t>19. Интернет и другие виды зависимостей. Их влияние на организм</w:t>
      </w:r>
    </w:p>
    <w:p w:rsidR="007816A8" w:rsidRPr="009F14DD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Неблагоприятные эффекты от использования косметологических средств.</w:t>
      </w:r>
    </w:p>
    <w:p w:rsidR="007816A8" w:rsidRPr="00D470E3" w:rsidRDefault="007816A8" w:rsidP="007816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Негативные последствия от несоблюдения правил личной гигиены.</w:t>
      </w:r>
    </w:p>
    <w:p w:rsidR="006C5BA7" w:rsidRPr="00D470E3" w:rsidRDefault="006C5BA7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5BA7" w:rsidRDefault="006C5BA7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3A9E" w:rsidRDefault="001B3A9E" w:rsidP="001B3A9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B3A9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Практические занятия № </w:t>
      </w:r>
      <w:r w:rsidRPr="001B3A9E">
        <w:rPr>
          <w:rFonts w:ascii="Times New Roman" w:hAnsi="Times New Roman"/>
          <w:b/>
          <w:color w:val="000000"/>
          <w:sz w:val="28"/>
          <w:szCs w:val="28"/>
          <w:lang w:val="en-US"/>
        </w:rPr>
        <w:t>7</w:t>
      </w:r>
    </w:p>
    <w:p w:rsidR="001B3A9E" w:rsidRPr="001B3A9E" w:rsidRDefault="001B3A9E" w:rsidP="001B3A9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</w:r>
      <w:r w:rsidRPr="001B3A9E">
        <w:rPr>
          <w:rFonts w:ascii="Times New Roman" w:hAnsi="Times New Roman"/>
          <w:b/>
          <w:color w:val="000000"/>
          <w:sz w:val="28"/>
          <w:szCs w:val="28"/>
        </w:rPr>
        <w:t>Тема 8. 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Вопросы для рассмотрения: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Организация проведения диспансеризации определенных групп взрослого населения.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Нормативно правовая база медицинской профилактики в Российской Федерации: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а) Федеральное законодательство.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 xml:space="preserve">б) Приказы Министерства здравоохранения РФ и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Минздравсоцразвития</w:t>
      </w:r>
      <w:proofErr w:type="spellEnd"/>
      <w:r w:rsidRPr="001B3A9E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в) Региональное Законодательство.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3.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Основные задачи структурных подразделений ГБУЗ «Оренбургский областной центр медицинской профилактики».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4. Содержание самостоятельной работы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 Проведение индивидуального анонимного анкетирования по здоровому образу жизни.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 Работа в группе по анализу отношения студентов к здоровому образу жизни.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 xml:space="preserve">5. Рекомендуемая литература: 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</w:t>
      </w:r>
      <w:proofErr w:type="gramStart"/>
      <w:r w:rsidRPr="001B3A9E">
        <w:rPr>
          <w:rFonts w:ascii="Times New Roman" w:hAnsi="Times New Roman"/>
          <w:color w:val="000000"/>
          <w:sz w:val="28"/>
          <w:szCs w:val="28"/>
        </w:rPr>
        <w:tab/>
        <w:t>«</w:t>
      </w:r>
      <w:proofErr w:type="gramEnd"/>
      <w:r w:rsidRPr="001B3A9E">
        <w:rPr>
          <w:rFonts w:ascii="Times New Roman" w:hAnsi="Times New Roman"/>
          <w:color w:val="000000"/>
          <w:sz w:val="28"/>
          <w:szCs w:val="28"/>
        </w:rPr>
        <w:t>Гигиена с основами экологии человека» под ред. П.И. Мельниченко. – М.: ГЭОТАР-Медиа». – 2010 г. – 752 с.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 xml:space="preserve">Румянцев Г.И. Гигиена / Г.И. Румянцев, 2-е изд.,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1B3A9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3A9E">
        <w:rPr>
          <w:rFonts w:ascii="Times New Roman" w:hAnsi="Times New Roman"/>
          <w:color w:val="000000"/>
          <w:sz w:val="28"/>
          <w:szCs w:val="28"/>
        </w:rPr>
        <w:t xml:space="preserve"> и доп. - М.: ГЭОТАР-Медицина, 2009. -608с. 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3.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Pr="001B3A9E">
        <w:rPr>
          <w:rFonts w:ascii="Times New Roman" w:hAnsi="Times New Roman"/>
          <w:color w:val="000000"/>
          <w:sz w:val="28"/>
          <w:szCs w:val="28"/>
        </w:rPr>
        <w:t>. – М.: Издательский центр «Академия», 2007. -256 с.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4.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1B3A9E">
        <w:rPr>
          <w:rFonts w:ascii="Times New Roman" w:hAnsi="Times New Roman"/>
          <w:color w:val="000000"/>
          <w:sz w:val="28"/>
          <w:szCs w:val="28"/>
        </w:rPr>
        <w:t xml:space="preserve">. вузов / В. В. Марков. - </w:t>
      </w:r>
      <w:proofErr w:type="gramStart"/>
      <w:r w:rsidRPr="001B3A9E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1B3A9E">
        <w:rPr>
          <w:rFonts w:ascii="Times New Roman" w:hAnsi="Times New Roman"/>
          <w:color w:val="000000"/>
          <w:sz w:val="28"/>
          <w:szCs w:val="28"/>
        </w:rPr>
        <w:t xml:space="preserve"> Академия, 2001. - 320 с.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3A9E" w:rsidRDefault="001B3A9E" w:rsidP="001B3A9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</w:t>
      </w:r>
      <w:r w:rsidRPr="001E61EC">
        <w:rPr>
          <w:rFonts w:ascii="Times New Roman" w:hAnsi="Times New Roman"/>
          <w:b/>
          <w:color w:val="000000"/>
          <w:sz w:val="28"/>
          <w:szCs w:val="28"/>
        </w:rPr>
        <w:t>ЗОЖ Практическое занятие №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8</w:t>
      </w:r>
      <w:r w:rsidRPr="001E61E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B3A9E">
        <w:rPr>
          <w:rFonts w:ascii="Times New Roman" w:hAnsi="Times New Roman"/>
          <w:b/>
          <w:color w:val="000000"/>
          <w:sz w:val="28"/>
          <w:szCs w:val="28"/>
        </w:rPr>
        <w:t>1. Тема: Влияние окружающей и производственной среды на формировании здорового образа жизни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Вопросы для рассмотрения: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 Каковы генетические предпосылки здоровья?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 Что такое наследственность и среда? Какова их роль в патогенезе заболеваний?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3. Какова взаимосвязь организма с окружающей средой?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4. Группы социальных факторов, влияющих на здоровье: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а. Социально-экономические: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условия труда;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уровень квалификации;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наличие дохода, его размер;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уровень образования;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организация отдыха и др.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б. Экологические: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состояние воздуха, воды, почвы;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особенности климата.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в. Социально-медицинские: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качество медицинских услуг, их доступность.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г. Социально-биологические: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пол;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возраст;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наследственность.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д. Социокультурные: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уровень образования;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гигиеническое обучение и воспитание.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е. Личностные: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уровень общей культуры;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- ответственность за свое здоровье.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ж. Правовые: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 xml:space="preserve">- состояние нормативно-правовой базы в области 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охраны здоровья.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3. Содержание самостоятельной работы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Решение ситуационных задач</w:t>
      </w:r>
      <w:r w:rsidRPr="001B3A9E">
        <w:rPr>
          <w:rFonts w:ascii="Times New Roman" w:hAnsi="Times New Roman"/>
          <w:color w:val="000000"/>
          <w:sz w:val="28"/>
          <w:szCs w:val="28"/>
        </w:rPr>
        <w:t>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4.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Рекомендуемая литература: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1.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 xml:space="preserve">Общая гигиена: учебник / Под ред. акад. РАМН Г.И. Румянцева. — 2-е изд.,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1B3A9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3A9E">
        <w:rPr>
          <w:rFonts w:ascii="Times New Roman" w:hAnsi="Times New Roman"/>
          <w:color w:val="000000"/>
          <w:sz w:val="28"/>
          <w:szCs w:val="28"/>
        </w:rPr>
        <w:t xml:space="preserve"> и доп. —М.: ГЭОТАР-Медиа, 2009. — 608 с.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2.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Гигиена с основами экологии человека: учебник / Под ред. проф. П.И. Мельниченко. — М.: ГЭОТАР-Медиа, 2010. — 752 с.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3.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>Румянцев Г.И., Козлова Т.А., Вишневская Е.П. Руководство к лабораторным занятиям по общей гигиене - М., 1980. - 239 с</w:t>
      </w:r>
    </w:p>
    <w:p w:rsidR="001B3A9E" w:rsidRPr="001B3A9E" w:rsidRDefault="001B3A9E" w:rsidP="001B3A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3A9E">
        <w:rPr>
          <w:rFonts w:ascii="Times New Roman" w:hAnsi="Times New Roman"/>
          <w:color w:val="000000"/>
          <w:sz w:val="28"/>
          <w:szCs w:val="28"/>
        </w:rPr>
        <w:t>4.</w:t>
      </w:r>
      <w:r w:rsidRPr="001B3A9E">
        <w:rPr>
          <w:rFonts w:ascii="Times New Roman" w:hAnsi="Times New Roman"/>
          <w:color w:val="000000"/>
          <w:sz w:val="28"/>
          <w:szCs w:val="28"/>
        </w:rPr>
        <w:tab/>
        <w:t xml:space="preserve">Пивоваров Ю.П., </w:t>
      </w:r>
      <w:proofErr w:type="spellStart"/>
      <w:r w:rsidRPr="001B3A9E">
        <w:rPr>
          <w:rFonts w:ascii="Times New Roman" w:hAnsi="Times New Roman"/>
          <w:color w:val="000000"/>
          <w:sz w:val="28"/>
          <w:szCs w:val="28"/>
        </w:rPr>
        <w:t>Королик</w:t>
      </w:r>
      <w:proofErr w:type="spellEnd"/>
      <w:r w:rsidRPr="001B3A9E">
        <w:rPr>
          <w:rFonts w:ascii="Times New Roman" w:hAnsi="Times New Roman"/>
          <w:color w:val="000000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A90176" w:rsidRDefault="00A47A23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</w:t>
      </w:r>
      <w:r w:rsidR="00A90176" w:rsidRPr="001E61EC">
        <w:rPr>
          <w:rFonts w:ascii="Times New Roman" w:hAnsi="Times New Roman"/>
          <w:b/>
          <w:color w:val="000000"/>
          <w:sz w:val="28"/>
          <w:szCs w:val="28"/>
        </w:rPr>
        <w:t>ЗОЖ Практическое занятие №</w:t>
      </w:r>
      <w:r w:rsidR="001B3A9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9</w:t>
      </w:r>
      <w:r w:rsidR="00A90176" w:rsidRPr="001E61E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B3A9E" w:rsidRPr="001E61EC" w:rsidRDefault="001B3A9E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61EC">
        <w:rPr>
          <w:rFonts w:ascii="Times New Roman" w:hAnsi="Times New Roman"/>
          <w:b/>
          <w:color w:val="000000"/>
          <w:sz w:val="28"/>
          <w:szCs w:val="28"/>
        </w:rPr>
        <w:t xml:space="preserve">Тема: Понятие и задачи личной гигиены, ее вклад 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1E61EC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формирование здорового образа жизни. </w:t>
      </w:r>
    </w:p>
    <w:p w:rsidR="00A90176" w:rsidRPr="001E61EC" w:rsidRDefault="00A90176" w:rsidP="00A901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1E61EC">
        <w:rPr>
          <w:rFonts w:ascii="Times New Roman" w:hAnsi="Times New Roman"/>
          <w:b/>
          <w:color w:val="000000"/>
          <w:sz w:val="28"/>
          <w:szCs w:val="28"/>
        </w:rPr>
        <w:t>1.Вопросы для рассмотрения:</w:t>
      </w:r>
      <w:r w:rsidRPr="001E61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0176" w:rsidRPr="001E61EC" w:rsidRDefault="00A90176" w:rsidP="00A9017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176" w:rsidRPr="001E61EC" w:rsidRDefault="00A90176" w:rsidP="00A90176">
      <w:pPr>
        <w:pStyle w:val="a3"/>
        <w:numPr>
          <w:ilvl w:val="1"/>
          <w:numId w:val="14"/>
        </w:num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1E61EC">
        <w:rPr>
          <w:rFonts w:ascii="Times New Roman" w:hAnsi="Times New Roman"/>
          <w:sz w:val="28"/>
          <w:szCs w:val="28"/>
        </w:rPr>
        <w:t>Исторические аспекты внедрения правил личной гигиены в формирование зд</w:t>
      </w:r>
      <w:r>
        <w:rPr>
          <w:rFonts w:ascii="Times New Roman" w:hAnsi="Times New Roman"/>
          <w:sz w:val="28"/>
          <w:szCs w:val="28"/>
        </w:rPr>
        <w:t>о</w:t>
      </w:r>
      <w:r w:rsidRPr="001E61EC">
        <w:rPr>
          <w:rFonts w:ascii="Times New Roman" w:hAnsi="Times New Roman"/>
          <w:sz w:val="28"/>
          <w:szCs w:val="28"/>
        </w:rPr>
        <w:t xml:space="preserve">рового образа жизни. </w:t>
      </w:r>
    </w:p>
    <w:p w:rsidR="00A90176" w:rsidRPr="001E61EC" w:rsidRDefault="00A90176" w:rsidP="00A90176">
      <w:pPr>
        <w:pStyle w:val="a3"/>
        <w:numPr>
          <w:ilvl w:val="1"/>
          <w:numId w:val="14"/>
        </w:num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1E61EC">
        <w:rPr>
          <w:rFonts w:ascii="Times New Roman" w:hAnsi="Times New Roman"/>
          <w:sz w:val="28"/>
          <w:szCs w:val="28"/>
        </w:rPr>
        <w:t>Понятие «личная гигиена», основные правила.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 xml:space="preserve">а) Гигиена и уход за полостью рта, гигиеническая характеристика средств (зубная паста, зубной порошок, щетки, </w:t>
      </w:r>
      <w:proofErr w:type="spellStart"/>
      <w:r w:rsidRPr="006851C1">
        <w:rPr>
          <w:rFonts w:ascii="Times New Roman" w:hAnsi="Times New Roman"/>
          <w:sz w:val="28"/>
          <w:szCs w:val="28"/>
        </w:rPr>
        <w:t>флоссы</w:t>
      </w:r>
      <w:proofErr w:type="spellEnd"/>
      <w:r w:rsidRPr="006851C1">
        <w:rPr>
          <w:rFonts w:ascii="Times New Roman" w:hAnsi="Times New Roman"/>
          <w:sz w:val="28"/>
          <w:szCs w:val="28"/>
        </w:rPr>
        <w:t>, зубочистки). Методика правильной чистки зубов;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>б) Гигиена и уход за кожей. Гигиенические требования к составу косметологических средств в зависимости от типов кожи;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>в) Гигиена и уход за волосами. Предназначение шампуней и бальзамов для волос, их характеристика;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>г) Гигиена и уход за половыми органами в зависимости от пола. Применение средств интимной гигиены;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>д) Гигиена одежды и постельных принадлежностей. Средства для стирки белья (порошки, кондиционеры, отбеливатели, пятновыводители)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  <w:r w:rsidRPr="006851C1">
        <w:rPr>
          <w:rFonts w:ascii="Times New Roman" w:hAnsi="Times New Roman"/>
          <w:sz w:val="28"/>
          <w:szCs w:val="28"/>
        </w:rPr>
        <w:t>е) Особенности гигиены и ухода за детьми (новорожденными, раннего, школьного и подросткового возрастов)</w:t>
      </w:r>
    </w:p>
    <w:p w:rsidR="00A90176" w:rsidRDefault="00A90176" w:rsidP="00A90176">
      <w:pPr>
        <w:pStyle w:val="a3"/>
        <w:numPr>
          <w:ilvl w:val="1"/>
          <w:numId w:val="14"/>
        </w:num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1E61EC">
        <w:rPr>
          <w:rFonts w:ascii="Times New Roman" w:hAnsi="Times New Roman"/>
          <w:sz w:val="28"/>
          <w:szCs w:val="28"/>
        </w:rPr>
        <w:t>Химические вещества косметических средств и др. средств гигиены, оказывающие неблагоприятное воздействие на организм.</w:t>
      </w:r>
    </w:p>
    <w:p w:rsidR="00A90176" w:rsidRPr="001E61EC" w:rsidRDefault="00A90176" w:rsidP="00A90176">
      <w:pPr>
        <w:pStyle w:val="a3"/>
        <w:numPr>
          <w:ilvl w:val="1"/>
          <w:numId w:val="14"/>
        </w:num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51C1">
        <w:rPr>
          <w:rFonts w:ascii="Times New Roman" w:hAnsi="Times New Roman"/>
          <w:sz w:val="28"/>
          <w:szCs w:val="28"/>
        </w:rPr>
        <w:t>Гигиенические требования к производству и безопасности парфюмерно-косметической продукции. (СанПиН 1.2.681-97. 1.2.)</w:t>
      </w:r>
    </w:p>
    <w:p w:rsidR="00A90176" w:rsidRPr="006851C1" w:rsidRDefault="00A90176" w:rsidP="00A90176">
      <w:pPr>
        <w:spacing w:after="0" w:line="240" w:lineRule="auto"/>
        <w:ind w:left="208"/>
        <w:jc w:val="both"/>
        <w:rPr>
          <w:rFonts w:ascii="Times New Roman" w:hAnsi="Times New Roman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1EC">
        <w:rPr>
          <w:rFonts w:ascii="Times New Roman" w:hAnsi="Times New Roman"/>
          <w:b/>
          <w:color w:val="000000"/>
          <w:sz w:val="28"/>
          <w:szCs w:val="28"/>
        </w:rPr>
        <w:t>2. Содержание самостоятельной работы</w:t>
      </w:r>
    </w:p>
    <w:p w:rsidR="00A90176" w:rsidRPr="001E61EC" w:rsidRDefault="00A90176" w:rsidP="00A90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</w:rPr>
      </w:pPr>
      <w:r w:rsidRPr="001E61EC">
        <w:rPr>
          <w:rFonts w:ascii="Times New Roman" w:hAnsi="Times New Roman"/>
          <w:color w:val="000000"/>
          <w:sz w:val="28"/>
          <w:szCs w:val="28"/>
        </w:rPr>
        <w:t xml:space="preserve">1. Практическая работа по гигиенической оценке средств личной гигиены. </w:t>
      </w:r>
    </w:p>
    <w:p w:rsidR="00A90176" w:rsidRPr="001E61EC" w:rsidRDefault="00A90176" w:rsidP="00A90176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176" w:rsidRPr="001E61EC" w:rsidRDefault="00A90176" w:rsidP="00A90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1EC">
        <w:rPr>
          <w:rFonts w:ascii="Times New Roman" w:hAnsi="Times New Roman"/>
          <w:b/>
          <w:color w:val="000000"/>
          <w:sz w:val="28"/>
          <w:szCs w:val="28"/>
        </w:rPr>
        <w:t xml:space="preserve">3. Рекомендуемая литература: </w:t>
      </w:r>
    </w:p>
    <w:p w:rsidR="00A90176" w:rsidRPr="001E61EC" w:rsidRDefault="00A90176" w:rsidP="00A90176">
      <w:pPr>
        <w:spacing w:after="0" w:line="240" w:lineRule="auto"/>
        <w:ind w:firstLine="993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1E61EC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1E61EC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Pr="001E61EC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и доп. — М.: ГЭОТАР–Медиа, 200</w:t>
      </w:r>
      <w:r w:rsidRPr="001E61EC">
        <w:rPr>
          <w:rFonts w:ascii="Times New Roman" w:eastAsia="Calibri" w:hAnsi="Times New Roman"/>
          <w:spacing w:val="-6"/>
          <w:sz w:val="28"/>
          <w:szCs w:val="28"/>
          <w:lang w:eastAsia="ru-RU"/>
        </w:rPr>
        <w:t>9</w:t>
      </w:r>
      <w:r w:rsidRPr="001E61EC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— 608 с.</w:t>
      </w:r>
    </w:p>
    <w:p w:rsidR="00A90176" w:rsidRPr="001E61EC" w:rsidRDefault="00A90176" w:rsidP="00A90176">
      <w:pPr>
        <w:spacing w:after="0" w:line="240" w:lineRule="auto"/>
        <w:ind w:firstLine="993"/>
        <w:jc w:val="both"/>
        <w:rPr>
          <w:rFonts w:ascii="Times New Roman" w:eastAsia="Calibri" w:hAnsi="Times New Roman"/>
          <w:spacing w:val="-6"/>
          <w:sz w:val="28"/>
          <w:szCs w:val="28"/>
          <w:lang w:eastAsia="ru-RU"/>
        </w:rPr>
      </w:pPr>
      <w:r w:rsidRPr="001E61EC">
        <w:rPr>
          <w:rFonts w:ascii="Times New Roman" w:eastAsia="Calibri" w:hAnsi="Times New Roman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A90176" w:rsidRPr="001E61EC" w:rsidRDefault="00A90176" w:rsidP="00A90176">
      <w:pPr>
        <w:spacing w:after="0" w:line="240" w:lineRule="auto"/>
        <w:ind w:firstLine="993"/>
        <w:jc w:val="both"/>
        <w:rPr>
          <w:rFonts w:ascii="Times New Roman" w:hAnsi="Times New Roman"/>
          <w:spacing w:val="-6"/>
          <w:sz w:val="28"/>
          <w:szCs w:val="28"/>
        </w:rPr>
      </w:pPr>
      <w:r w:rsidRPr="001E61EC">
        <w:rPr>
          <w:rFonts w:ascii="Times New Roman" w:eastAsia="Calibri" w:hAnsi="Times New Roman"/>
          <w:spacing w:val="-6"/>
          <w:sz w:val="28"/>
          <w:szCs w:val="28"/>
          <w:lang w:eastAsia="ru-RU"/>
        </w:rPr>
        <w:t>3</w:t>
      </w:r>
      <w:r w:rsidRPr="001E61EC">
        <w:rPr>
          <w:rFonts w:ascii="Times New Roman" w:eastAsia="Calibri" w:hAnsi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</w:t>
      </w:r>
      <w:r w:rsidRPr="001E61EC">
        <w:rPr>
          <w:rFonts w:ascii="Times New Roman" w:hAnsi="Times New Roman"/>
          <w:spacing w:val="-6"/>
          <w:sz w:val="28"/>
          <w:szCs w:val="28"/>
        </w:rPr>
        <w:t>., 1980. - 239 с</w:t>
      </w:r>
    </w:p>
    <w:p w:rsidR="00A90176" w:rsidRPr="001E61EC" w:rsidRDefault="00A90176" w:rsidP="00A90176">
      <w:pPr>
        <w:spacing w:after="0" w:line="240" w:lineRule="auto"/>
        <w:ind w:firstLine="993"/>
        <w:jc w:val="both"/>
        <w:rPr>
          <w:rFonts w:ascii="Times New Roman" w:hAnsi="Times New Roman"/>
          <w:spacing w:val="-6"/>
          <w:sz w:val="28"/>
          <w:szCs w:val="28"/>
        </w:rPr>
      </w:pPr>
      <w:r w:rsidRPr="001E61EC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1E61EC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1E61EC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A90176" w:rsidRDefault="00A90176" w:rsidP="00A90176">
      <w:pPr>
        <w:spacing w:after="0" w:line="240" w:lineRule="auto"/>
        <w:ind w:firstLine="993"/>
        <w:jc w:val="both"/>
        <w:rPr>
          <w:rFonts w:ascii="Times New Roman" w:hAnsi="Times New Roman"/>
          <w:spacing w:val="-6"/>
          <w:sz w:val="28"/>
          <w:szCs w:val="28"/>
        </w:rPr>
      </w:pPr>
      <w:r w:rsidRPr="001E61EC">
        <w:rPr>
          <w:rFonts w:ascii="Times New Roman" w:hAnsi="Times New Roman"/>
          <w:spacing w:val="-6"/>
          <w:sz w:val="28"/>
          <w:szCs w:val="28"/>
        </w:rPr>
        <w:t>5. СанПиН 1.2.681-97. 1.2. Гигиена, токсикология, санитария. Гигиенические требования к производству и безопасности парфюмерно-косметической продукции. Санитарные правила и нормы.</w:t>
      </w:r>
    </w:p>
    <w:p w:rsidR="006C5BA7" w:rsidRPr="00D61D28" w:rsidRDefault="00A47A23" w:rsidP="00D47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="00D470E3" w:rsidRPr="002256F4">
        <w:rPr>
          <w:rFonts w:ascii="Times New Roman" w:hAnsi="Times New Roman"/>
          <w:b/>
          <w:color w:val="000000"/>
          <w:sz w:val="28"/>
          <w:szCs w:val="28"/>
        </w:rPr>
        <w:t>Практическ</w:t>
      </w:r>
      <w:r w:rsidR="002256F4" w:rsidRPr="002256F4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470E3" w:rsidRPr="002256F4">
        <w:rPr>
          <w:rFonts w:ascii="Times New Roman" w:hAnsi="Times New Roman"/>
          <w:b/>
          <w:color w:val="000000"/>
          <w:sz w:val="28"/>
          <w:szCs w:val="28"/>
        </w:rPr>
        <w:t>е заняти</w:t>
      </w:r>
      <w:r w:rsidR="002256F4" w:rsidRPr="002256F4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D470E3" w:rsidRPr="002256F4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D61D2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1B3A9E">
        <w:rPr>
          <w:rFonts w:ascii="Times New Roman" w:hAnsi="Times New Roman"/>
          <w:b/>
          <w:color w:val="000000"/>
          <w:sz w:val="28"/>
          <w:szCs w:val="28"/>
          <w:lang w:val="en-US"/>
        </w:rPr>
        <w:t>10</w:t>
      </w:r>
    </w:p>
    <w:p w:rsidR="006C5BA7" w:rsidRPr="00D470E3" w:rsidRDefault="006C5BA7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470E3" w:rsidRPr="00D470E3" w:rsidRDefault="00D470E3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70E3">
        <w:rPr>
          <w:rFonts w:ascii="Times New Roman" w:hAnsi="Times New Roman"/>
          <w:b/>
          <w:sz w:val="28"/>
          <w:szCs w:val="28"/>
        </w:rPr>
        <w:t>1. Тема:</w:t>
      </w:r>
      <w:r w:rsidRPr="00D470E3">
        <w:rPr>
          <w:rFonts w:ascii="Times New Roman" w:hAnsi="Times New Roman"/>
          <w:sz w:val="28"/>
          <w:szCs w:val="28"/>
        </w:rPr>
        <w:t xml:space="preserve"> Современные аспекты гигиенического обучения и воспитания в формировании ЗОЖ. Участие </w:t>
      </w:r>
      <w:r w:rsidR="007816A8">
        <w:rPr>
          <w:rFonts w:ascii="Times New Roman" w:hAnsi="Times New Roman"/>
          <w:sz w:val="28"/>
          <w:szCs w:val="28"/>
        </w:rPr>
        <w:t>специалиста</w:t>
      </w:r>
      <w:r w:rsidRPr="00D470E3">
        <w:rPr>
          <w:rFonts w:ascii="Times New Roman" w:hAnsi="Times New Roman"/>
          <w:sz w:val="28"/>
          <w:szCs w:val="28"/>
        </w:rPr>
        <w:t xml:space="preserve"> в составлении профилактических рекомендаций по коррекции образа жизни человека. Деятельность лечебных учреждений по формированию ЗОЖ».</w:t>
      </w:r>
    </w:p>
    <w:p w:rsidR="00D470E3" w:rsidRPr="00D470E3" w:rsidRDefault="00D470E3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5BA7" w:rsidRPr="00D470E3" w:rsidRDefault="00D470E3" w:rsidP="00D470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Вопросы для рассмотрения</w:t>
      </w:r>
      <w:r w:rsidRPr="00D470E3">
        <w:rPr>
          <w:rFonts w:ascii="Times New Roman" w:hAnsi="Times New Roman"/>
          <w:sz w:val="28"/>
          <w:szCs w:val="28"/>
        </w:rPr>
        <w:t>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1. Гигиеническое обучение и воспитание. Цель, задачи, принципы, методы и средства.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2. Законодательная база ведения профилактической работы в медицинских учреждениях.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3. Центры медицинской профилактики. Приказ Минздрава России от 23.09.03г. №455 «О совершенствовании деятельности органов и учреждений здравоохранения по профилактике заболеваний в РФ»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4. Центры здоровья. Основные направления работы. Приказ МЗ и СЦР от 19.08.2009 № 597Н «Об организации деятельности центров здоровья по формированию ЗОЖ у граждан РФ, включая сокращение потребления алкоголя и табака (в редакции приказов МЗ РФ от 08.06.10г №430Н, от 19.04.2011 № 328Н, от 26.09.2011 №1074Н)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Pr="00D470E3" w:rsidRDefault="00D470E3" w:rsidP="00D470E3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0E3">
        <w:rPr>
          <w:rFonts w:ascii="Times New Roman" w:hAnsi="Times New Roman"/>
          <w:b/>
          <w:color w:val="000000"/>
          <w:sz w:val="28"/>
          <w:szCs w:val="28"/>
        </w:rPr>
        <w:t>3. Содержание самостоятельной работы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Pr="001F5D91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 xml:space="preserve">1. Проведение </w:t>
      </w:r>
      <w:r>
        <w:rPr>
          <w:rFonts w:ascii="Times New Roman" w:hAnsi="Times New Roman"/>
          <w:color w:val="000000"/>
          <w:sz w:val="28"/>
          <w:szCs w:val="28"/>
        </w:rPr>
        <w:t>индивидуального обследования</w:t>
      </w:r>
      <w:r w:rsidRPr="001F5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F5D91">
        <w:rPr>
          <w:rFonts w:ascii="Times New Roman" w:hAnsi="Times New Roman"/>
          <w:color w:val="000000"/>
          <w:sz w:val="28"/>
          <w:szCs w:val="28"/>
        </w:rPr>
        <w:t>по здоровому образу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470E3">
        <w:rPr>
          <w:rFonts w:ascii="Times New Roman" w:hAnsi="Times New Roman"/>
          <w:color w:val="000000"/>
          <w:sz w:val="28"/>
          <w:szCs w:val="28"/>
        </w:rPr>
        <w:t>ГБУЗ «Оренбургский областной центр медицинской профилактики»</w:t>
      </w:r>
      <w:r w:rsidRPr="001F5D9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Участие в разработке рекомендаций по</w:t>
      </w:r>
      <w:r w:rsidRPr="001F5D91">
        <w:rPr>
          <w:rFonts w:ascii="Times New Roman" w:hAnsi="Times New Roman"/>
          <w:color w:val="000000"/>
          <w:sz w:val="28"/>
          <w:szCs w:val="28"/>
        </w:rPr>
        <w:t xml:space="preserve"> здоровому образу жизни.</w:t>
      </w: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70E3">
        <w:rPr>
          <w:rFonts w:ascii="Times New Roman" w:hAnsi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 xml:space="preserve">1. Общая гигиена: учебник / Под ред. акад. РАМН Г.И. Румянцева. — 2–е изд., </w:t>
      </w:r>
      <w:proofErr w:type="spellStart"/>
      <w:r w:rsidRPr="00D470E3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D470E3">
        <w:rPr>
          <w:rFonts w:ascii="Times New Roman" w:hAnsi="Times New Roman"/>
          <w:color w:val="000000"/>
          <w:sz w:val="28"/>
          <w:szCs w:val="28"/>
        </w:rPr>
        <w:t>. и доп. — М.: ГЭОТАР–Медиа, 2009. — 608 с.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3. Приказ МЗ и СЦР от 19.08.2009 № 597Н «Об организации деятельности центров здоровья по формированию ЗОЖ у граждан РФ, включая сокращение потребления алкоголя и табака (в редакции приказов МЗ РФ от 08.06.10г №430Н, от 19.04.2011 № 328Н, от 26.09.2011 №1074Н).</w:t>
      </w:r>
    </w:p>
    <w:p w:rsidR="00D470E3" w:rsidRP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4. Приказ Минздрава России от 23.09.03г. №455 «О совершенствовании деятельности органов и учреждений здравоохранения по профилактике заболеваний в РФ»</w:t>
      </w:r>
    </w:p>
    <w:p w:rsidR="006C5BA7" w:rsidRPr="00D470E3" w:rsidRDefault="006C5BA7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BA7" w:rsidRDefault="006C5BA7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A9E" w:rsidRDefault="001B3A9E" w:rsidP="00340BC8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0BC8" w:rsidRPr="00D61D28" w:rsidRDefault="00340BC8" w:rsidP="00340BC8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Pr="00A90176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D61D2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1B3A9E">
        <w:rPr>
          <w:rFonts w:ascii="Times New Roman" w:hAnsi="Times New Roman"/>
          <w:b/>
          <w:color w:val="000000"/>
          <w:sz w:val="28"/>
          <w:szCs w:val="28"/>
          <w:lang w:val="en-US"/>
        </w:rPr>
        <w:t>11</w:t>
      </w:r>
    </w:p>
    <w:p w:rsidR="00340BC8" w:rsidRDefault="00340BC8" w:rsidP="00340BC8">
      <w:pPr>
        <w:spacing w:after="0" w:line="240" w:lineRule="auto"/>
        <w:ind w:firstLine="10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0BC8" w:rsidRPr="00340BC8" w:rsidRDefault="00340BC8" w:rsidP="00340B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firstLine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40BC8">
        <w:rPr>
          <w:rFonts w:ascii="Times New Roman" w:eastAsiaTheme="minorHAnsi" w:hAnsi="Times New Roman"/>
          <w:b/>
          <w:bCs/>
          <w:sz w:val="28"/>
          <w:szCs w:val="28"/>
        </w:rPr>
        <w:t>Тема: Общие принципы построения профилактических программ.</w:t>
      </w:r>
    </w:p>
    <w:p w:rsidR="00D470E3" w:rsidRPr="00340BC8" w:rsidRDefault="00D470E3" w:rsidP="00340B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40BC8" w:rsidRPr="00340BC8" w:rsidRDefault="00340BC8" w:rsidP="00340B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firstLine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40BC8">
        <w:rPr>
          <w:rFonts w:ascii="Times New Roman" w:eastAsiaTheme="minorHAnsi" w:hAnsi="Times New Roman"/>
          <w:b/>
          <w:bCs/>
          <w:sz w:val="28"/>
          <w:szCs w:val="28"/>
        </w:rPr>
        <w:t>Вопросы для рассмотрения:</w:t>
      </w:r>
    </w:p>
    <w:p w:rsidR="00340BC8" w:rsidRPr="00340BC8" w:rsidRDefault="00340BC8" w:rsidP="00340B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eastAsiaTheme="minorHAnsi" w:hAnsi="Times New Roman"/>
          <w:bCs/>
          <w:iCs/>
          <w:sz w:val="28"/>
          <w:szCs w:val="28"/>
        </w:rPr>
        <w:t>Факторы риска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. Определение, их виды. Мониторинг факторов риска, содержание основных этапов.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Модульный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анализ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факторов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риска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Источники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информации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мониторинга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эффективности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программ</w:t>
      </w:r>
      <w:r w:rsidRPr="00340BC8">
        <w:rPr>
          <w:rFonts w:ascii="Times New Roman" w:hAnsi="Times New Roman"/>
          <w:color w:val="000000"/>
          <w:sz w:val="28"/>
          <w:szCs w:val="28"/>
        </w:rPr>
        <w:t>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 xml:space="preserve">Общие принципы организации профилактических программ.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Алгоритм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планировании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проведении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программ</w:t>
      </w:r>
      <w:r w:rsidRPr="00340BC8">
        <w:rPr>
          <w:rFonts w:ascii="Times New Roman" w:hAnsi="Times New Roman"/>
          <w:color w:val="000000"/>
          <w:sz w:val="28"/>
          <w:szCs w:val="28"/>
        </w:rPr>
        <w:t>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>Общие принципы профилактической деятельности. Технологии формирования здорового образа жизни. Виды профилактических программ.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>Организация профилактических программ в учебных заведениях.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 xml:space="preserve"> Организационные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формы деятельности.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 xml:space="preserve">Организация профилактических мероприятий в лечебно-профилактических учреждениях. Организация работы школ здоровья.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Стандарты для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реализации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программ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лечебных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учреждениях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рекомендуемых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ВОЗ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регламентирующие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проведение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мероприятий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укреплению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здоровья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лечебных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учреждениях</w:t>
      </w:r>
      <w:r w:rsidRPr="00340BC8">
        <w:rPr>
          <w:rFonts w:ascii="Times New Roman" w:hAnsi="Times New Roman"/>
          <w:color w:val="000000"/>
          <w:sz w:val="28"/>
          <w:szCs w:val="28"/>
        </w:rPr>
        <w:t>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 xml:space="preserve">Организация профилактических программ на рабочем месте. Психологические аспекты построения профилактических программ. Этапы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подходов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России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специфика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психологических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аспектов</w:t>
      </w:r>
      <w:r w:rsidRPr="00340BC8">
        <w:rPr>
          <w:rFonts w:ascii="Times New Roman" w:hAnsi="Times New Roman"/>
          <w:color w:val="000000"/>
          <w:sz w:val="28"/>
          <w:szCs w:val="28"/>
        </w:rPr>
        <w:t>. Этические аспекты построения профилактических программ, основные принципы.</w:t>
      </w:r>
    </w:p>
    <w:p w:rsidR="00340BC8" w:rsidRPr="00340BC8" w:rsidRDefault="00340BC8" w:rsidP="00340B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BC8">
        <w:rPr>
          <w:rFonts w:ascii="Times New Roman" w:hAnsi="Times New Roman"/>
          <w:color w:val="000000"/>
          <w:sz w:val="28"/>
          <w:szCs w:val="28"/>
        </w:rPr>
        <w:t xml:space="preserve">Оценка качества профилактических программ.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Аудит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качества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реализации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программ</w:t>
      </w:r>
      <w:r w:rsidRPr="00340BC8">
        <w:rPr>
          <w:rFonts w:ascii="Times New Roman" w:hAnsi="Times New Roman"/>
          <w:color w:val="000000"/>
          <w:sz w:val="28"/>
          <w:szCs w:val="28"/>
        </w:rPr>
        <w:t>.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 xml:space="preserve"> Виды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затрат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оценки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экономической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эффективности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профилактических</w:t>
      </w:r>
      <w:r w:rsidRPr="00340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BC8">
        <w:rPr>
          <w:rFonts w:ascii="Times New Roman" w:hAnsi="Times New Roman" w:hint="eastAsia"/>
          <w:color w:val="000000"/>
          <w:sz w:val="28"/>
          <w:szCs w:val="28"/>
        </w:rPr>
        <w:t>вмешательств</w:t>
      </w:r>
      <w:r w:rsidRPr="00340BC8">
        <w:rPr>
          <w:rFonts w:ascii="Times New Roman" w:hAnsi="Times New Roman"/>
          <w:color w:val="000000"/>
          <w:sz w:val="28"/>
          <w:szCs w:val="28"/>
        </w:rPr>
        <w:t>.</w:t>
      </w:r>
    </w:p>
    <w:p w:rsidR="00340BC8" w:rsidRDefault="00340BC8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BC8" w:rsidRPr="00BD195F" w:rsidRDefault="00340BC8" w:rsidP="00340B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91">
        <w:rPr>
          <w:rFonts w:ascii="Times New Roman" w:hAnsi="Times New Roman"/>
          <w:b/>
          <w:color w:val="000000"/>
          <w:sz w:val="28"/>
          <w:szCs w:val="28"/>
        </w:rPr>
        <w:t>Содержание самостоятельной работы</w:t>
      </w:r>
    </w:p>
    <w:p w:rsidR="00340BC8" w:rsidRPr="004D778D" w:rsidRDefault="00340BC8" w:rsidP="00340B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778D">
        <w:rPr>
          <w:rFonts w:ascii="Times New Roman" w:hAnsi="Times New Roman" w:hint="eastAsia"/>
          <w:color w:val="000000"/>
          <w:sz w:val="28"/>
          <w:szCs w:val="28"/>
        </w:rPr>
        <w:t>Разработ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систем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мониторинга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хронического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неинфекционного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заболевания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предложенного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преподавателем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с обоснованием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критериев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различных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модулей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уровней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78D">
        <w:rPr>
          <w:rFonts w:ascii="Times New Roman" w:hAnsi="Times New Roman" w:hint="eastAsia"/>
          <w:color w:val="000000"/>
          <w:sz w:val="28"/>
          <w:szCs w:val="28"/>
        </w:rPr>
        <w:t>мониторинга</w:t>
      </w:r>
      <w:r w:rsidRPr="004D77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40BC8" w:rsidRDefault="00340BC8" w:rsidP="00340B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профилактических программ для образовательного и лечебного учреждения по формированию здорового образа жизни</w:t>
      </w:r>
    </w:p>
    <w:p w:rsidR="00340BC8" w:rsidRPr="00340BC8" w:rsidRDefault="00340BC8" w:rsidP="00340B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40BC8" w:rsidRPr="00BD195F" w:rsidRDefault="00340BC8" w:rsidP="00340BC8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BD195F"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литература:</w:t>
      </w:r>
    </w:p>
    <w:p w:rsidR="00340BC8" w:rsidRPr="00BD195F" w:rsidRDefault="00340BC8" w:rsidP="00340BC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195F">
        <w:rPr>
          <w:rFonts w:ascii="Times New Roman" w:hAnsi="Times New Roman"/>
          <w:color w:val="000000"/>
          <w:sz w:val="24"/>
          <w:szCs w:val="24"/>
        </w:rPr>
        <w:t xml:space="preserve">1. 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BD195F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BD195F">
        <w:rPr>
          <w:rFonts w:ascii="Times New Roman" w:hAnsi="Times New Roman"/>
          <w:color w:val="000000"/>
          <w:sz w:val="24"/>
          <w:szCs w:val="24"/>
        </w:rPr>
        <w:t>. – 752 с.</w:t>
      </w:r>
    </w:p>
    <w:p w:rsidR="00340BC8" w:rsidRPr="00BD195F" w:rsidRDefault="00340BC8" w:rsidP="00340BC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195F">
        <w:rPr>
          <w:rFonts w:ascii="Times New Roman" w:hAnsi="Times New Roman"/>
          <w:color w:val="000000"/>
          <w:sz w:val="24"/>
          <w:szCs w:val="24"/>
        </w:rPr>
        <w:t xml:space="preserve">2. Румянцев Г.И. Гигиена / Г.И. Румянцев, 2-е изд., </w:t>
      </w:r>
      <w:proofErr w:type="spellStart"/>
      <w:r w:rsidRPr="00BD195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BD195F">
        <w:rPr>
          <w:rFonts w:ascii="Times New Roman" w:hAnsi="Times New Roman"/>
          <w:color w:val="000000"/>
          <w:sz w:val="24"/>
          <w:szCs w:val="24"/>
        </w:rPr>
        <w:t xml:space="preserve">. и доп. - М.: ГЭОТАР-Медицина, 2009. -608с. </w:t>
      </w:r>
    </w:p>
    <w:p w:rsidR="00340BC8" w:rsidRPr="00BD195F" w:rsidRDefault="00340BC8" w:rsidP="00340BC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195F">
        <w:rPr>
          <w:rFonts w:ascii="Times New Roman" w:hAnsi="Times New Roman"/>
          <w:color w:val="000000"/>
          <w:sz w:val="24"/>
          <w:szCs w:val="24"/>
        </w:rPr>
        <w:t xml:space="preserve">3. 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BD195F">
        <w:rPr>
          <w:rFonts w:ascii="Times New Roman" w:hAnsi="Times New Roman"/>
          <w:color w:val="000000"/>
          <w:sz w:val="24"/>
          <w:szCs w:val="24"/>
        </w:rPr>
        <w:t>Жилов</w:t>
      </w:r>
      <w:proofErr w:type="spellEnd"/>
      <w:r w:rsidRPr="00BD195F">
        <w:rPr>
          <w:rFonts w:ascii="Times New Roman" w:hAnsi="Times New Roman"/>
          <w:color w:val="000000"/>
          <w:sz w:val="24"/>
          <w:szCs w:val="24"/>
        </w:rPr>
        <w:t>. – М.: Издательский центр «Академия», 2007. -256 с.</w:t>
      </w:r>
    </w:p>
    <w:p w:rsidR="00340BC8" w:rsidRPr="00BD195F" w:rsidRDefault="00340BC8" w:rsidP="00340BC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195F">
        <w:rPr>
          <w:rFonts w:ascii="Times New Roman" w:hAnsi="Times New Roman"/>
          <w:color w:val="000000"/>
          <w:sz w:val="24"/>
          <w:szCs w:val="24"/>
        </w:rPr>
        <w:t xml:space="preserve">4. Марков В.В. Основы здорового образа жизни и профилактика болезней: учеб. пособие для студентов </w:t>
      </w:r>
      <w:proofErr w:type="spellStart"/>
      <w:r w:rsidRPr="00BD195F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BD195F">
        <w:rPr>
          <w:rFonts w:ascii="Times New Roman" w:hAnsi="Times New Roman"/>
          <w:color w:val="000000"/>
          <w:sz w:val="24"/>
          <w:szCs w:val="24"/>
        </w:rPr>
        <w:t xml:space="preserve">. вузов / В. В. Марков. - </w:t>
      </w:r>
      <w:proofErr w:type="gramStart"/>
      <w:r w:rsidRPr="00BD195F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BD195F">
        <w:rPr>
          <w:rFonts w:ascii="Times New Roman" w:hAnsi="Times New Roman"/>
          <w:color w:val="000000"/>
          <w:sz w:val="24"/>
          <w:szCs w:val="24"/>
        </w:rPr>
        <w:t xml:space="preserve"> Академия, 2001. - 320 с.</w:t>
      </w:r>
    </w:p>
    <w:p w:rsidR="005E1401" w:rsidRDefault="005E1401" w:rsidP="005E14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Pr="002256F4">
        <w:rPr>
          <w:rFonts w:ascii="Times New Roman" w:hAnsi="Times New Roman"/>
          <w:b/>
          <w:color w:val="000000"/>
          <w:sz w:val="28"/>
          <w:szCs w:val="28"/>
        </w:rPr>
        <w:t>Практические занятия №</w:t>
      </w:r>
      <w:r w:rsidR="00D61D2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1</w:t>
      </w:r>
      <w:r w:rsidR="001B3A9E"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 w:rsidRPr="002256F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5CD7" w:rsidRDefault="00305CD7" w:rsidP="005E14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305C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32"/>
          <w:szCs w:val="32"/>
        </w:rPr>
      </w:pPr>
      <w:r>
        <w:rPr>
          <w:rFonts w:ascii="Times New Roman" w:hAnsi="Times New Roman"/>
          <w:b/>
          <w:spacing w:val="-6"/>
          <w:sz w:val="32"/>
          <w:szCs w:val="32"/>
        </w:rPr>
        <w:t>Занятия в Центре медицинской профилактики будут проводиться с 9.00 по адресу: ул. Алтайская д.12а.</w:t>
      </w:r>
    </w:p>
    <w:p w:rsidR="00305CD7" w:rsidRPr="002256F4" w:rsidRDefault="00305CD7" w:rsidP="00305C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1401" w:rsidRPr="00D470E3" w:rsidRDefault="005E1401" w:rsidP="00305C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1401" w:rsidRPr="00D470E3" w:rsidRDefault="005E1401" w:rsidP="005E14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70E3">
        <w:rPr>
          <w:rFonts w:ascii="Times New Roman" w:hAnsi="Times New Roman"/>
          <w:b/>
          <w:sz w:val="28"/>
          <w:szCs w:val="28"/>
        </w:rPr>
        <w:t>1. Тема:</w:t>
      </w:r>
      <w:r w:rsidRPr="00D470E3">
        <w:rPr>
          <w:rFonts w:ascii="Times New Roman" w:hAnsi="Times New Roman"/>
          <w:sz w:val="28"/>
          <w:szCs w:val="28"/>
        </w:rPr>
        <w:t xml:space="preserve"> Современные аспекты гигиенического обучения и воспитания в формировании ЗОЖ. Участие </w:t>
      </w:r>
      <w:r>
        <w:rPr>
          <w:rFonts w:ascii="Times New Roman" w:hAnsi="Times New Roman"/>
          <w:sz w:val="28"/>
          <w:szCs w:val="28"/>
        </w:rPr>
        <w:t>специалиста</w:t>
      </w:r>
      <w:r w:rsidRPr="00D470E3">
        <w:rPr>
          <w:rFonts w:ascii="Times New Roman" w:hAnsi="Times New Roman"/>
          <w:sz w:val="28"/>
          <w:szCs w:val="28"/>
        </w:rPr>
        <w:t xml:space="preserve"> в составлении профилактических рекомендаций по коррекции образа жизни человека. Деятельность лечебных учреждений по формированию ЗОЖ».</w:t>
      </w:r>
    </w:p>
    <w:p w:rsidR="005E1401" w:rsidRPr="00D470E3" w:rsidRDefault="005E1401" w:rsidP="005E14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1401" w:rsidRPr="00D470E3" w:rsidRDefault="005E1401" w:rsidP="005E14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Вопросы для рассмотрения</w:t>
      </w:r>
      <w:r w:rsidRPr="00D470E3">
        <w:rPr>
          <w:rFonts w:ascii="Times New Roman" w:hAnsi="Times New Roman"/>
          <w:sz w:val="28"/>
          <w:szCs w:val="28"/>
        </w:rPr>
        <w:t>.</w:t>
      </w:r>
    </w:p>
    <w:p w:rsidR="005E1401" w:rsidRPr="00D470E3" w:rsidRDefault="005E1401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1. Гигиеническое обучение и воспитание. Цель, задачи, принципы, методы и средства.</w:t>
      </w:r>
    </w:p>
    <w:p w:rsidR="005E1401" w:rsidRPr="00D470E3" w:rsidRDefault="005E1401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2. Законодательная база ведения профилактической работы в медицинских учреждениях.</w:t>
      </w:r>
    </w:p>
    <w:p w:rsidR="005E1401" w:rsidRPr="00D470E3" w:rsidRDefault="005E1401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3. Центры медицинской профилактики. Приказ Минздрава России от 23.09.03г. №455 «О совершенствовании деятельности органов и учреждений здравоохранения по профилактике заболеваний в РФ»</w:t>
      </w:r>
    </w:p>
    <w:p w:rsidR="005E1401" w:rsidRPr="00D470E3" w:rsidRDefault="005E1401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4. Центры здоровья. Основные направления работы. Приказ МЗ и СЦР от 19.08.2009 № 597Н «Об организации деятельности центров здоровья по формированию ЗОЖ у граждан РФ, включая сокращение потребления алкоголя и табака (в редакции приказов МЗ РФ от 08.06.10г №430Н, от 19.04.2011 № 328Н, от 26.09.2011 №1074Н)</w:t>
      </w:r>
    </w:p>
    <w:p w:rsidR="005E1401" w:rsidRDefault="005E1401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752" w:rsidRPr="00D470E3" w:rsidRDefault="00222752" w:rsidP="005E140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1401" w:rsidRDefault="005E1401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ФЗОЖ </w:t>
      </w:r>
      <w:r w:rsidRPr="00A90176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305CD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A901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A9E" w:rsidRPr="00305C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9017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5CD7" w:rsidRPr="00A90176" w:rsidRDefault="00305CD7" w:rsidP="005E1401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CD7" w:rsidRPr="000C4620" w:rsidRDefault="00305CD7" w:rsidP="00305CD7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0C4620">
        <w:rPr>
          <w:rFonts w:ascii="Times New Roman" w:hAnsi="Times New Roman"/>
          <w:b/>
          <w:color w:val="000000"/>
          <w:sz w:val="28"/>
          <w:szCs w:val="28"/>
        </w:rPr>
        <w:t>Тема: Гигиена одежды и обуви, их значение для здоровья. Методы исследования физических и гигиенических показателей тканей одежды.</w:t>
      </w:r>
    </w:p>
    <w:p w:rsidR="00305CD7" w:rsidRPr="000C4620" w:rsidRDefault="00305CD7" w:rsidP="00305CD7">
      <w:pPr>
        <w:ind w:right="-284"/>
        <w:jc w:val="both"/>
        <w:rPr>
          <w:color w:val="000000"/>
          <w:sz w:val="28"/>
          <w:szCs w:val="28"/>
        </w:rPr>
      </w:pP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b/>
          <w:color w:val="000000"/>
          <w:sz w:val="28"/>
          <w:szCs w:val="28"/>
        </w:rPr>
        <w:t>2. Вопросы для рассмотрения:</w:t>
      </w:r>
      <w:r w:rsidRPr="00305C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color w:val="000000"/>
          <w:sz w:val="28"/>
          <w:szCs w:val="28"/>
        </w:rPr>
        <w:t>1. Физиолого-гигиеническое значение одежды и обуви.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2. Гигиенические показатели, характеризующие ткани.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3. Гигиенические требования к одежде.</w:t>
      </w:r>
      <w:r w:rsidRPr="00305CD7">
        <w:rPr>
          <w:rFonts w:ascii="Times New Roman" w:hAnsi="Times New Roman"/>
          <w:color w:val="000000"/>
          <w:sz w:val="28"/>
          <w:szCs w:val="28"/>
        </w:rPr>
        <w:t xml:space="preserve"> Классификация одежды.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4. Гигиенические требования, предъявляемые к материалам, применяемым для изготовления обуви.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5. Гигиенические требования к обуви.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6. Зоны медицинской климатологии, требующие различных типов одежды и обуви.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 xml:space="preserve">7. Санитарно-гигиенические требования к детской одежде и обуви. Физиолого-гигиенические аспекты выбора детской одежды и обуви в зависимости от возраста и при различных видах деятельности. 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 xml:space="preserve">8. Гигиенические требования к одежде для взрослых. Классификация одежды. СанПиН 2.4.7/1.1.2651 - 10 «Дополнения и изменения №1 </w:t>
      </w:r>
      <w:proofErr w:type="gramStart"/>
      <w:r w:rsidRPr="00305CD7">
        <w:rPr>
          <w:rFonts w:ascii="Times New Roman" w:hAnsi="Times New Roman"/>
          <w:sz w:val="28"/>
          <w:szCs w:val="28"/>
        </w:rPr>
        <w:t>к СанПиН</w:t>
      </w:r>
      <w:proofErr w:type="gramEnd"/>
      <w:r w:rsidRPr="00305CD7">
        <w:rPr>
          <w:rFonts w:ascii="Times New Roman" w:hAnsi="Times New Roman"/>
          <w:sz w:val="28"/>
          <w:szCs w:val="28"/>
        </w:rPr>
        <w:t xml:space="preserve"> 2.4.7/1.1.1286-03 «Гигиенические требования к одежде для детей, подростков и взрослых».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9. Показатели для гигиенической оценки материалов одежды:</w:t>
      </w:r>
    </w:p>
    <w:p w:rsidR="00305CD7" w:rsidRPr="00305CD7" w:rsidRDefault="00305CD7" w:rsidP="00305CD7">
      <w:pPr>
        <w:pStyle w:val="a3"/>
        <w:numPr>
          <w:ilvl w:val="0"/>
          <w:numId w:val="28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Органолептические</w:t>
      </w:r>
      <w:r>
        <w:rPr>
          <w:rFonts w:ascii="Times New Roman" w:hAnsi="Times New Roman"/>
          <w:sz w:val="28"/>
          <w:szCs w:val="28"/>
        </w:rPr>
        <w:t>;</w:t>
      </w:r>
    </w:p>
    <w:p w:rsidR="00305CD7" w:rsidRPr="00305CD7" w:rsidRDefault="00305CD7" w:rsidP="00305CD7">
      <w:pPr>
        <w:pStyle w:val="a3"/>
        <w:numPr>
          <w:ilvl w:val="0"/>
          <w:numId w:val="28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Физико-химические;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305CD7">
        <w:rPr>
          <w:rFonts w:ascii="Times New Roman" w:hAnsi="Times New Roman"/>
          <w:sz w:val="28"/>
          <w:szCs w:val="28"/>
        </w:rPr>
        <w:t>10.</w:t>
      </w:r>
      <w:r w:rsidRPr="00305CD7">
        <w:rPr>
          <w:rFonts w:ascii="Times New Roman" w:hAnsi="Times New Roman"/>
          <w:color w:val="000000"/>
          <w:sz w:val="28"/>
          <w:szCs w:val="28"/>
        </w:rPr>
        <w:t xml:space="preserve"> Санитарный надзор в области гигиены одежды: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color w:val="000000"/>
          <w:sz w:val="28"/>
          <w:szCs w:val="28"/>
        </w:rPr>
        <w:t>а). Правила отбора образцов материалов, направляемых на исследование, оформление сопроводительного документа; подготовка образцов тканей к исследованию.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color w:val="000000"/>
          <w:sz w:val="28"/>
          <w:szCs w:val="28"/>
        </w:rPr>
        <w:t>б). Определение массы (поверхностной плотности) текстильных материалов, толщины, определение объемной массы тканей, общей пористости.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color w:val="000000"/>
          <w:sz w:val="28"/>
          <w:szCs w:val="28"/>
        </w:rPr>
        <w:t>в). Определение гидрофильности, водопроницаемости, капиллярности тканей.</w:t>
      </w:r>
    </w:p>
    <w:p w:rsidR="00305CD7" w:rsidRPr="00305CD7" w:rsidRDefault="00305CD7" w:rsidP="00305CD7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5CD7">
        <w:rPr>
          <w:rFonts w:ascii="Times New Roman" w:hAnsi="Times New Roman"/>
          <w:color w:val="000000"/>
          <w:sz w:val="28"/>
          <w:szCs w:val="28"/>
        </w:rPr>
        <w:t>г). Исследование тканей на происхождение волокон.</w:t>
      </w: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Pr="00D470E3" w:rsidRDefault="00D470E3" w:rsidP="00D470E3">
      <w:pPr>
        <w:spacing w:after="0" w:line="240" w:lineRule="auto"/>
        <w:ind w:firstLine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0E3">
        <w:rPr>
          <w:rFonts w:ascii="Times New Roman" w:hAnsi="Times New Roman"/>
          <w:b/>
          <w:color w:val="000000"/>
          <w:sz w:val="28"/>
          <w:szCs w:val="28"/>
        </w:rPr>
        <w:t>Итоговое занятие по дисциплине «Формирование Здорового образа жизни».</w:t>
      </w: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70E3">
        <w:rPr>
          <w:rFonts w:ascii="Times New Roman" w:hAnsi="Times New Roman"/>
          <w:color w:val="000000"/>
          <w:sz w:val="28"/>
          <w:szCs w:val="28"/>
        </w:rPr>
        <w:t>Проведение 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470E3" w:rsidRPr="00D470E3" w:rsidRDefault="00D470E3" w:rsidP="00D470E3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Pr="00D470E3" w:rsidRDefault="00D470E3" w:rsidP="00D470E3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0E3" w:rsidRDefault="00D470E3" w:rsidP="00D470E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зачета по билетам.</w:t>
      </w:r>
    </w:p>
    <w:p w:rsidR="00256DBA" w:rsidRDefault="00256DBA" w:rsidP="00256DB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256DBA" w:rsidRDefault="00256DBA" w:rsidP="00256DB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256DBA" w:rsidRDefault="00256DBA" w:rsidP="00256DBA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6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pacing w:val="-6"/>
          <w:sz w:val="32"/>
          <w:szCs w:val="32"/>
        </w:rPr>
        <w:t>Занятия в Центре медицинской профилактики будут проводиться с 9.00 по адресу: ул. Алтайская д.12а.</w:t>
      </w:r>
    </w:p>
    <w:p w:rsidR="00256DBA" w:rsidRDefault="00256DBA" w:rsidP="00256DBA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256DBA" w:rsidRDefault="00256DBA" w:rsidP="00256DBA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6"/>
          <w:sz w:val="32"/>
          <w:szCs w:val="32"/>
        </w:rPr>
      </w:pPr>
      <w:r>
        <w:rPr>
          <w:rFonts w:ascii="Times New Roman" w:hAnsi="Times New Roman"/>
          <w:b/>
          <w:spacing w:val="-6"/>
          <w:sz w:val="32"/>
          <w:szCs w:val="32"/>
        </w:rPr>
        <w:t xml:space="preserve">При себе иметь копии действующего страхового медицинского полиса, </w:t>
      </w:r>
      <w:proofErr w:type="spellStart"/>
      <w:r>
        <w:rPr>
          <w:rFonts w:ascii="Times New Roman" w:hAnsi="Times New Roman"/>
          <w:b/>
          <w:spacing w:val="-6"/>
          <w:sz w:val="32"/>
          <w:szCs w:val="32"/>
        </w:rPr>
        <w:t>СНИЛСа</w:t>
      </w:r>
      <w:proofErr w:type="spellEnd"/>
      <w:r>
        <w:rPr>
          <w:rFonts w:ascii="Times New Roman" w:hAnsi="Times New Roman"/>
          <w:b/>
          <w:spacing w:val="-6"/>
          <w:sz w:val="32"/>
          <w:szCs w:val="32"/>
        </w:rPr>
        <w:t>, паспорта</w:t>
      </w:r>
      <w:r w:rsidR="00A47A23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6"/>
          <w:sz w:val="32"/>
          <w:szCs w:val="32"/>
        </w:rPr>
        <w:t>(стр. с фотографией и регистрацией).</w:t>
      </w:r>
    </w:p>
    <w:p w:rsidR="00256DBA" w:rsidRDefault="00256DBA" w:rsidP="007816A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245F" w:rsidRDefault="0026245F" w:rsidP="007816A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891" w:rsidRDefault="00943891" w:rsidP="007816A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752" w:rsidRDefault="00222752" w:rsidP="007816A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22752" w:rsidSect="00C00790">
      <w:pgSz w:w="11906" w:h="16838"/>
      <w:pgMar w:top="851" w:right="85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CBC"/>
    <w:multiLevelType w:val="hybridMultilevel"/>
    <w:tmpl w:val="75A6C4E6"/>
    <w:lvl w:ilvl="0" w:tplc="BF4A1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555FE"/>
    <w:multiLevelType w:val="hybridMultilevel"/>
    <w:tmpl w:val="FDE49EB8"/>
    <w:lvl w:ilvl="0" w:tplc="1C2AD68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B6A055A">
      <w:start w:val="1"/>
      <w:numFmt w:val="decimal"/>
      <w:lvlText w:val="%2."/>
      <w:lvlJc w:val="left"/>
      <w:pPr>
        <w:ind w:left="2424" w:hanging="14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3337681"/>
    <w:multiLevelType w:val="hybridMultilevel"/>
    <w:tmpl w:val="E7C4FAA6"/>
    <w:lvl w:ilvl="0" w:tplc="3D205AD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B7DD3"/>
    <w:multiLevelType w:val="hybridMultilevel"/>
    <w:tmpl w:val="3FF62F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2A3137"/>
    <w:multiLevelType w:val="hybridMultilevel"/>
    <w:tmpl w:val="501464F2"/>
    <w:lvl w:ilvl="0" w:tplc="D472B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0BC1299"/>
    <w:multiLevelType w:val="hybridMultilevel"/>
    <w:tmpl w:val="3C60BF0A"/>
    <w:lvl w:ilvl="0" w:tplc="1C2AD6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7CF"/>
    <w:multiLevelType w:val="multilevel"/>
    <w:tmpl w:val="419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6A31"/>
    <w:multiLevelType w:val="hybridMultilevel"/>
    <w:tmpl w:val="6FB4B5A0"/>
    <w:lvl w:ilvl="0" w:tplc="1C2AD6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77FF3"/>
    <w:multiLevelType w:val="hybridMultilevel"/>
    <w:tmpl w:val="9B4E9874"/>
    <w:lvl w:ilvl="0" w:tplc="FE1C1F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E801DA6"/>
    <w:multiLevelType w:val="hybridMultilevel"/>
    <w:tmpl w:val="D5A487D4"/>
    <w:lvl w:ilvl="0" w:tplc="1040E82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6C2715"/>
    <w:multiLevelType w:val="hybridMultilevel"/>
    <w:tmpl w:val="FB28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30E"/>
    <w:multiLevelType w:val="hybridMultilevel"/>
    <w:tmpl w:val="8D2C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7392"/>
    <w:multiLevelType w:val="hybridMultilevel"/>
    <w:tmpl w:val="FECA4D48"/>
    <w:lvl w:ilvl="0" w:tplc="1A80E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F935B1"/>
    <w:multiLevelType w:val="hybridMultilevel"/>
    <w:tmpl w:val="A1941E5C"/>
    <w:lvl w:ilvl="0" w:tplc="CC3C9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AC090E"/>
    <w:multiLevelType w:val="multilevel"/>
    <w:tmpl w:val="728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1876260"/>
    <w:multiLevelType w:val="hybridMultilevel"/>
    <w:tmpl w:val="C2FCF516"/>
    <w:lvl w:ilvl="0" w:tplc="1040E8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D732D"/>
    <w:multiLevelType w:val="multilevel"/>
    <w:tmpl w:val="9B5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85198"/>
    <w:multiLevelType w:val="hybridMultilevel"/>
    <w:tmpl w:val="D4E4AB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5014D6"/>
    <w:multiLevelType w:val="hybridMultilevel"/>
    <w:tmpl w:val="6298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03C89"/>
    <w:multiLevelType w:val="hybridMultilevel"/>
    <w:tmpl w:val="AB3236F4"/>
    <w:lvl w:ilvl="0" w:tplc="F9C0F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91F97"/>
    <w:multiLevelType w:val="multilevel"/>
    <w:tmpl w:val="56C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C14EE"/>
    <w:multiLevelType w:val="hybridMultilevel"/>
    <w:tmpl w:val="0DF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F6F2D"/>
    <w:multiLevelType w:val="hybridMultilevel"/>
    <w:tmpl w:val="EE6646F2"/>
    <w:lvl w:ilvl="0" w:tplc="3D205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84D669C"/>
    <w:multiLevelType w:val="hybridMultilevel"/>
    <w:tmpl w:val="258A8912"/>
    <w:lvl w:ilvl="0" w:tplc="889C6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A57554"/>
    <w:multiLevelType w:val="multilevel"/>
    <w:tmpl w:val="F730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E48D2"/>
    <w:multiLevelType w:val="hybridMultilevel"/>
    <w:tmpl w:val="69D6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8EA05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21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26"/>
  </w:num>
  <w:num w:numId="17">
    <w:abstractNumId w:val="6"/>
  </w:num>
  <w:num w:numId="18">
    <w:abstractNumId w:val="5"/>
  </w:num>
  <w:num w:numId="19">
    <w:abstractNumId w:val="1"/>
  </w:num>
  <w:num w:numId="20">
    <w:abstractNumId w:val="7"/>
  </w:num>
  <w:num w:numId="21">
    <w:abstractNumId w:val="9"/>
  </w:num>
  <w:num w:numId="22">
    <w:abstractNumId w:val="24"/>
  </w:num>
  <w:num w:numId="23">
    <w:abstractNumId w:val="2"/>
  </w:num>
  <w:num w:numId="24">
    <w:abstractNumId w:val="17"/>
  </w:num>
  <w:num w:numId="25">
    <w:abstractNumId w:val="23"/>
  </w:num>
  <w:num w:numId="26">
    <w:abstractNumId w:val="20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2"/>
    <w:rsid w:val="00011EF1"/>
    <w:rsid w:val="000215C0"/>
    <w:rsid w:val="001222CC"/>
    <w:rsid w:val="00136E36"/>
    <w:rsid w:val="00136F09"/>
    <w:rsid w:val="0014190F"/>
    <w:rsid w:val="00164184"/>
    <w:rsid w:val="00186F5E"/>
    <w:rsid w:val="001B3A9E"/>
    <w:rsid w:val="001E61EC"/>
    <w:rsid w:val="001F5D91"/>
    <w:rsid w:val="00206599"/>
    <w:rsid w:val="00222752"/>
    <w:rsid w:val="002256F4"/>
    <w:rsid w:val="00256DBA"/>
    <w:rsid w:val="0026245F"/>
    <w:rsid w:val="002F77C6"/>
    <w:rsid w:val="00305CD7"/>
    <w:rsid w:val="00340BC8"/>
    <w:rsid w:val="00351EAB"/>
    <w:rsid w:val="003958DC"/>
    <w:rsid w:val="003A0442"/>
    <w:rsid w:val="003A4EA3"/>
    <w:rsid w:val="003C21E6"/>
    <w:rsid w:val="003F00CE"/>
    <w:rsid w:val="00417CF4"/>
    <w:rsid w:val="00465E21"/>
    <w:rsid w:val="00470D52"/>
    <w:rsid w:val="00486D5E"/>
    <w:rsid w:val="004B637B"/>
    <w:rsid w:val="004F0B4A"/>
    <w:rsid w:val="004F55A0"/>
    <w:rsid w:val="005477A8"/>
    <w:rsid w:val="0055553F"/>
    <w:rsid w:val="00564F4E"/>
    <w:rsid w:val="0057213B"/>
    <w:rsid w:val="00593D6C"/>
    <w:rsid w:val="005E1401"/>
    <w:rsid w:val="005E3F00"/>
    <w:rsid w:val="005E56E3"/>
    <w:rsid w:val="006022F6"/>
    <w:rsid w:val="006851C1"/>
    <w:rsid w:val="00696B95"/>
    <w:rsid w:val="006B342E"/>
    <w:rsid w:val="006C5BA7"/>
    <w:rsid w:val="006F4C71"/>
    <w:rsid w:val="00746491"/>
    <w:rsid w:val="00750D46"/>
    <w:rsid w:val="007709BD"/>
    <w:rsid w:val="00776C97"/>
    <w:rsid w:val="007816A8"/>
    <w:rsid w:val="00835B88"/>
    <w:rsid w:val="00843080"/>
    <w:rsid w:val="008B4BCD"/>
    <w:rsid w:val="009316CD"/>
    <w:rsid w:val="00943891"/>
    <w:rsid w:val="00963AE0"/>
    <w:rsid w:val="009B137C"/>
    <w:rsid w:val="009F14DD"/>
    <w:rsid w:val="00A018A1"/>
    <w:rsid w:val="00A47A23"/>
    <w:rsid w:val="00A90176"/>
    <w:rsid w:val="00A91A44"/>
    <w:rsid w:val="00AD068B"/>
    <w:rsid w:val="00AD7129"/>
    <w:rsid w:val="00B137E0"/>
    <w:rsid w:val="00B20ED2"/>
    <w:rsid w:val="00B7056A"/>
    <w:rsid w:val="00B8462A"/>
    <w:rsid w:val="00BA55F3"/>
    <w:rsid w:val="00BF42B9"/>
    <w:rsid w:val="00C00790"/>
    <w:rsid w:val="00C23427"/>
    <w:rsid w:val="00C62894"/>
    <w:rsid w:val="00CB43F0"/>
    <w:rsid w:val="00D22642"/>
    <w:rsid w:val="00D31045"/>
    <w:rsid w:val="00D470E3"/>
    <w:rsid w:val="00D61D28"/>
    <w:rsid w:val="00D762B4"/>
    <w:rsid w:val="00D772A1"/>
    <w:rsid w:val="00DD74DD"/>
    <w:rsid w:val="00E10D11"/>
    <w:rsid w:val="00EA703F"/>
    <w:rsid w:val="00EB14FD"/>
    <w:rsid w:val="00EE7536"/>
    <w:rsid w:val="00F07D45"/>
    <w:rsid w:val="00F133F5"/>
    <w:rsid w:val="00F24D8D"/>
    <w:rsid w:val="00F379BE"/>
    <w:rsid w:val="00F426BC"/>
    <w:rsid w:val="00F52E68"/>
    <w:rsid w:val="00F65E92"/>
    <w:rsid w:val="00F77F2F"/>
    <w:rsid w:val="00FD6027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9C887E-17FC-447E-821B-63AC6AE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42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D71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71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D7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F2F"/>
    <w:rPr>
      <w:b/>
      <w:bCs/>
    </w:rPr>
  </w:style>
  <w:style w:type="paragraph" w:customStyle="1" w:styleId="constitle">
    <w:name w:val="constitle"/>
    <w:basedOn w:val="a"/>
    <w:rsid w:val="00F7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7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8A1"/>
  </w:style>
  <w:style w:type="character" w:styleId="a6">
    <w:name w:val="Hyperlink"/>
    <w:basedOn w:val="a0"/>
    <w:uiPriority w:val="99"/>
    <w:semiHidden/>
    <w:unhideWhenUsed/>
    <w:rsid w:val="00A018A1"/>
    <w:rPr>
      <w:color w:val="0000FF"/>
      <w:u w:val="single"/>
    </w:rPr>
  </w:style>
  <w:style w:type="table" w:styleId="a7">
    <w:name w:val="Table Grid"/>
    <w:basedOn w:val="a1"/>
    <w:uiPriority w:val="59"/>
    <w:rsid w:val="0048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B9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C5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a"/>
    <w:rsid w:val="00555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817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AFAE8"/>
                <w:right w:val="none" w:sz="0" w:space="0" w:color="auto"/>
              </w:divBdr>
              <w:divsChild>
                <w:div w:id="134443255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sopac.rea.ru/OpacUnicode/index.php?url=/auteurs/view/11668/source:defa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bsopac.rea.ru/OpacUnicode/index.php?url=/auteurs/view/11668/source:defau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013B-2CB9-496B-90D1-F86A71D9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ОрГМА</dc:creator>
  <cp:lastModifiedBy>Перепелкин Сергей Витальевич</cp:lastModifiedBy>
  <cp:revision>2</cp:revision>
  <cp:lastPrinted>2017-05-17T04:30:00Z</cp:lastPrinted>
  <dcterms:created xsi:type="dcterms:W3CDTF">2023-01-12T05:55:00Z</dcterms:created>
  <dcterms:modified xsi:type="dcterms:W3CDTF">2023-01-12T05:55:00Z</dcterms:modified>
</cp:coreProperties>
</file>